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B7DD" w14:textId="77777777" w:rsidR="00E04419" w:rsidRDefault="00E04419" w:rsidP="00E445EC">
      <w:pPr>
        <w:jc w:val="center"/>
        <w:rPr>
          <w:rFonts w:ascii="Arial" w:hAnsi="Arial" w:cs="Arial"/>
          <w:b/>
        </w:rPr>
      </w:pPr>
    </w:p>
    <w:p w14:paraId="1EAA96FF" w14:textId="77777777" w:rsidR="00E04419" w:rsidRDefault="00E04419" w:rsidP="00E445EC">
      <w:pPr>
        <w:jc w:val="center"/>
        <w:rPr>
          <w:rFonts w:ascii="Arial" w:hAnsi="Arial" w:cs="Arial"/>
          <w:b/>
        </w:rPr>
      </w:pPr>
    </w:p>
    <w:p w14:paraId="25F2F87C" w14:textId="33A9306A" w:rsidR="009060FC" w:rsidRPr="00B07F28" w:rsidRDefault="00E04419" w:rsidP="00E445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Jimmy’s Farm &amp; Wildlife Park</w:t>
      </w:r>
      <w:r w:rsidR="00E445EC" w:rsidRPr="00B07F28">
        <w:rPr>
          <w:rFonts w:ascii="Arial" w:hAnsi="Arial" w:cs="Arial"/>
          <w:b/>
        </w:rPr>
        <w:t xml:space="preserve"> Risk Assessment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166"/>
        <w:gridCol w:w="6190"/>
        <w:gridCol w:w="6232"/>
      </w:tblGrid>
      <w:tr w:rsidR="00E73D1A" w:rsidRPr="00B07F28" w14:paraId="7E4063DB" w14:textId="77777777" w:rsidTr="00E73D1A">
        <w:trPr>
          <w:trHeight w:val="381"/>
        </w:trPr>
        <w:tc>
          <w:tcPr>
            <w:tcW w:w="3166" w:type="dxa"/>
          </w:tcPr>
          <w:p w14:paraId="7533689D" w14:textId="77777777" w:rsidR="00E73D1A" w:rsidRPr="00B07F28" w:rsidRDefault="00E73D1A" w:rsidP="00E73D1A">
            <w:pPr>
              <w:rPr>
                <w:rFonts w:ascii="Arial" w:hAnsi="Arial" w:cs="Arial"/>
                <w:b/>
              </w:rPr>
            </w:pPr>
            <w:r w:rsidRPr="00B07F28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6190" w:type="dxa"/>
          </w:tcPr>
          <w:p w14:paraId="56E84D8E" w14:textId="6D56989B" w:rsidR="00E73D1A" w:rsidRPr="00F94508" w:rsidRDefault="00331A0E" w:rsidP="00F94508">
            <w:r>
              <w:t>In Park 2026</w:t>
            </w:r>
          </w:p>
        </w:tc>
        <w:tc>
          <w:tcPr>
            <w:tcW w:w="6232" w:type="dxa"/>
            <w:vMerge w:val="restart"/>
          </w:tcPr>
          <w:tbl>
            <w:tblPr>
              <w:tblStyle w:val="TableGrid"/>
              <w:tblW w:w="0" w:type="auto"/>
              <w:tblInd w:w="718" w:type="dxa"/>
              <w:tblLook w:val="04A0" w:firstRow="1" w:lastRow="0" w:firstColumn="1" w:lastColumn="0" w:noHBand="0" w:noVBand="1"/>
            </w:tblPr>
            <w:tblGrid>
              <w:gridCol w:w="993"/>
              <w:gridCol w:w="1065"/>
              <w:gridCol w:w="600"/>
              <w:gridCol w:w="782"/>
              <w:gridCol w:w="613"/>
              <w:gridCol w:w="654"/>
              <w:gridCol w:w="581"/>
            </w:tblGrid>
            <w:tr w:rsidR="00E73D1A" w:rsidRPr="000E5C62" w14:paraId="4582457E" w14:textId="77777777" w:rsidTr="001D40F9">
              <w:trPr>
                <w:trHeight w:val="229"/>
              </w:trPr>
              <w:tc>
                <w:tcPr>
                  <w:tcW w:w="1688" w:type="dxa"/>
                </w:tcPr>
                <w:p w14:paraId="57CB4757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bookmarkStart w:id="0" w:name="_Hlk116465717"/>
                </w:p>
              </w:tc>
              <w:tc>
                <w:tcPr>
                  <w:tcW w:w="4295" w:type="dxa"/>
                  <w:gridSpan w:val="6"/>
                </w:tcPr>
                <w:p w14:paraId="2C7CA993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 w:rsidRPr="000E5C62">
                    <w:rPr>
                      <w:b/>
                      <w:bCs/>
                      <w:sz w:val="18"/>
                      <w:szCs w:val="18"/>
                    </w:rPr>
                    <w:t xml:space="preserve">LIKELIHOOD </w:t>
                  </w:r>
                </w:p>
              </w:tc>
            </w:tr>
            <w:tr w:rsidR="00E73D1A" w:rsidRPr="000E5C62" w14:paraId="455D5ACB" w14:textId="77777777" w:rsidTr="001D40F9">
              <w:trPr>
                <w:trHeight w:val="469"/>
              </w:trPr>
              <w:tc>
                <w:tcPr>
                  <w:tcW w:w="1688" w:type="dxa"/>
                  <w:vMerge w:val="restart"/>
                </w:tcPr>
                <w:p w14:paraId="31B0CB7D" w14:textId="77777777" w:rsidR="00E73D1A" w:rsidRPr="000E5C62" w:rsidRDefault="00E73D1A" w:rsidP="00E73D1A">
                  <w:pPr>
                    <w:rPr>
                      <w:sz w:val="12"/>
                      <w:szCs w:val="12"/>
                    </w:rPr>
                  </w:pPr>
                </w:p>
                <w:p w14:paraId="667B56A5" w14:textId="77777777" w:rsidR="00E73D1A" w:rsidRPr="000E5C62" w:rsidRDefault="00E73D1A" w:rsidP="00E73D1A">
                  <w:pPr>
                    <w:rPr>
                      <w:sz w:val="12"/>
                      <w:szCs w:val="12"/>
                    </w:rPr>
                  </w:pPr>
                </w:p>
                <w:p w14:paraId="24B7E8C9" w14:textId="77777777" w:rsidR="00E73D1A" w:rsidRPr="000E5C62" w:rsidRDefault="00E73D1A" w:rsidP="00E73D1A">
                  <w:pPr>
                    <w:rPr>
                      <w:sz w:val="12"/>
                      <w:szCs w:val="12"/>
                    </w:rPr>
                  </w:pPr>
                </w:p>
                <w:p w14:paraId="3E6A2FA0" w14:textId="77777777" w:rsidR="00E73D1A" w:rsidRPr="000E5C62" w:rsidRDefault="00E73D1A" w:rsidP="00E73D1A">
                  <w:pPr>
                    <w:rPr>
                      <w:sz w:val="12"/>
                      <w:szCs w:val="12"/>
                    </w:rPr>
                  </w:pPr>
                </w:p>
                <w:p w14:paraId="0AB1E758" w14:textId="77777777" w:rsidR="00E73D1A" w:rsidRPr="000E5C62" w:rsidRDefault="00E73D1A" w:rsidP="00E73D1A">
                  <w:pPr>
                    <w:rPr>
                      <w:sz w:val="12"/>
                      <w:szCs w:val="12"/>
                    </w:rPr>
                  </w:pPr>
                </w:p>
                <w:p w14:paraId="6604C2C1" w14:textId="77777777" w:rsidR="00E73D1A" w:rsidRPr="000E5C62" w:rsidRDefault="00E73D1A" w:rsidP="00E73D1A">
                  <w:pPr>
                    <w:rPr>
                      <w:sz w:val="12"/>
                      <w:szCs w:val="12"/>
                    </w:rPr>
                  </w:pPr>
                </w:p>
                <w:p w14:paraId="5FB05142" w14:textId="77777777" w:rsidR="00E73D1A" w:rsidRPr="000E5C62" w:rsidRDefault="00E73D1A" w:rsidP="00E73D1A">
                  <w:pPr>
                    <w:rPr>
                      <w:sz w:val="12"/>
                      <w:szCs w:val="12"/>
                    </w:rPr>
                  </w:pPr>
                </w:p>
                <w:p w14:paraId="0A2A4771" w14:textId="77777777" w:rsidR="00E73D1A" w:rsidRPr="000E5C62" w:rsidRDefault="00E73D1A" w:rsidP="00E73D1A">
                  <w:pPr>
                    <w:rPr>
                      <w:sz w:val="12"/>
                      <w:szCs w:val="12"/>
                    </w:rPr>
                  </w:pPr>
                </w:p>
                <w:p w14:paraId="13037433" w14:textId="77777777" w:rsidR="00E73D1A" w:rsidRPr="000E5C62" w:rsidRDefault="00E73D1A" w:rsidP="00E73D1A">
                  <w:pPr>
                    <w:rPr>
                      <w:sz w:val="20"/>
                      <w:szCs w:val="20"/>
                    </w:rPr>
                  </w:pPr>
                </w:p>
                <w:p w14:paraId="068D7A35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E5C62">
                    <w:rPr>
                      <w:b/>
                      <w:bCs/>
                      <w:sz w:val="20"/>
                      <w:szCs w:val="20"/>
                    </w:rPr>
                    <w:t>SEVERITY</w:t>
                  </w:r>
                </w:p>
                <w:p w14:paraId="7C960723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65" w:type="dxa"/>
                </w:tcPr>
                <w:p w14:paraId="229CB949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600" w:type="dxa"/>
                </w:tcPr>
                <w:p w14:paraId="717CEAD3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</w:rPr>
                  </w:pPr>
                  <w:r w:rsidRPr="000E5C62">
                    <w:rPr>
                      <w:b/>
                      <w:bCs/>
                    </w:rPr>
                    <w:t>1</w:t>
                  </w:r>
                </w:p>
                <w:p w14:paraId="6049A187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Remote</w:t>
                  </w:r>
                </w:p>
              </w:tc>
              <w:tc>
                <w:tcPr>
                  <w:tcW w:w="782" w:type="dxa"/>
                </w:tcPr>
                <w:p w14:paraId="03C6A212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</w:rPr>
                  </w:pPr>
                  <w:r w:rsidRPr="000E5C62">
                    <w:rPr>
                      <w:b/>
                      <w:bCs/>
                    </w:rPr>
                    <w:t>2</w:t>
                  </w:r>
                </w:p>
                <w:p w14:paraId="764440D6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Improbable</w:t>
                  </w:r>
                </w:p>
              </w:tc>
              <w:tc>
                <w:tcPr>
                  <w:tcW w:w="613" w:type="dxa"/>
                </w:tcPr>
                <w:p w14:paraId="337849B4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</w:rPr>
                  </w:pPr>
                  <w:r w:rsidRPr="000E5C62">
                    <w:rPr>
                      <w:b/>
                      <w:bCs/>
                    </w:rPr>
                    <w:t>3</w:t>
                  </w:r>
                </w:p>
                <w:p w14:paraId="28B050E3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Possible</w:t>
                  </w:r>
                </w:p>
              </w:tc>
              <w:tc>
                <w:tcPr>
                  <w:tcW w:w="654" w:type="dxa"/>
                </w:tcPr>
                <w:p w14:paraId="0F1BEDC8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</w:rPr>
                  </w:pPr>
                  <w:r w:rsidRPr="000E5C62">
                    <w:rPr>
                      <w:b/>
                      <w:bCs/>
                    </w:rPr>
                    <w:t>4</w:t>
                  </w:r>
                </w:p>
                <w:p w14:paraId="3D7DD8EA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Probable</w:t>
                  </w:r>
                </w:p>
              </w:tc>
              <w:tc>
                <w:tcPr>
                  <w:tcW w:w="581" w:type="dxa"/>
                </w:tcPr>
                <w:p w14:paraId="1FF758E2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</w:rPr>
                  </w:pPr>
                  <w:r w:rsidRPr="000E5C62">
                    <w:rPr>
                      <w:b/>
                      <w:bCs/>
                    </w:rPr>
                    <w:t>5</w:t>
                  </w:r>
                </w:p>
                <w:p w14:paraId="6F19A1B4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Almost certain</w:t>
                  </w:r>
                </w:p>
              </w:tc>
            </w:tr>
            <w:tr w:rsidR="00E73D1A" w:rsidRPr="000E5C62" w14:paraId="48C24A42" w14:textId="77777777" w:rsidTr="001D40F9">
              <w:trPr>
                <w:trHeight w:val="469"/>
              </w:trPr>
              <w:tc>
                <w:tcPr>
                  <w:tcW w:w="1688" w:type="dxa"/>
                  <w:vMerge/>
                </w:tcPr>
                <w:p w14:paraId="297106DF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65" w:type="dxa"/>
                </w:tcPr>
                <w:p w14:paraId="70216CC7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</w:rPr>
                  </w:pPr>
                  <w:r w:rsidRPr="000E5C62">
                    <w:rPr>
                      <w:b/>
                      <w:bCs/>
                    </w:rPr>
                    <w:t>1</w:t>
                  </w:r>
                </w:p>
                <w:p w14:paraId="4D571158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Minor</w:t>
                  </w:r>
                </w:p>
                <w:p w14:paraId="20412AF9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(Cuts/bruising)</w:t>
                  </w:r>
                </w:p>
              </w:tc>
              <w:tc>
                <w:tcPr>
                  <w:tcW w:w="600" w:type="dxa"/>
                </w:tcPr>
                <w:p w14:paraId="7F1A494D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1</w:t>
                  </w:r>
                </w:p>
              </w:tc>
              <w:tc>
                <w:tcPr>
                  <w:tcW w:w="782" w:type="dxa"/>
                </w:tcPr>
                <w:p w14:paraId="2E7B0DAE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613" w:type="dxa"/>
                </w:tcPr>
                <w:p w14:paraId="41C885AE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654" w:type="dxa"/>
                  <w:shd w:val="clear" w:color="auto" w:fill="92D050"/>
                </w:tcPr>
                <w:p w14:paraId="44BD4A43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581" w:type="dxa"/>
                  <w:shd w:val="clear" w:color="auto" w:fill="92D050"/>
                </w:tcPr>
                <w:p w14:paraId="2CD6D551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5</w:t>
                  </w:r>
                </w:p>
              </w:tc>
            </w:tr>
            <w:tr w:rsidR="00E73D1A" w:rsidRPr="000E5C62" w14:paraId="53EF15FA" w14:textId="77777777" w:rsidTr="00CC0898">
              <w:trPr>
                <w:trHeight w:val="469"/>
              </w:trPr>
              <w:tc>
                <w:tcPr>
                  <w:tcW w:w="1688" w:type="dxa"/>
                  <w:vMerge/>
                </w:tcPr>
                <w:p w14:paraId="60A7AAE7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65" w:type="dxa"/>
                </w:tcPr>
                <w:p w14:paraId="1B545376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</w:rPr>
                  </w:pPr>
                  <w:r w:rsidRPr="000E5C62">
                    <w:rPr>
                      <w:b/>
                      <w:bCs/>
                    </w:rPr>
                    <w:t>2</w:t>
                  </w:r>
                </w:p>
                <w:p w14:paraId="0D128CCB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Moderate</w:t>
                  </w:r>
                </w:p>
                <w:p w14:paraId="1BB000B2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(First aid)</w:t>
                  </w:r>
                </w:p>
              </w:tc>
              <w:tc>
                <w:tcPr>
                  <w:tcW w:w="600" w:type="dxa"/>
                </w:tcPr>
                <w:p w14:paraId="4A1761F0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2</w:t>
                  </w:r>
                </w:p>
              </w:tc>
              <w:tc>
                <w:tcPr>
                  <w:tcW w:w="782" w:type="dxa"/>
                  <w:shd w:val="clear" w:color="auto" w:fill="92D050"/>
                </w:tcPr>
                <w:p w14:paraId="7E1513A5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613" w:type="dxa"/>
                  <w:shd w:val="clear" w:color="auto" w:fill="92D050"/>
                </w:tcPr>
                <w:p w14:paraId="099F8A85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654" w:type="dxa"/>
                  <w:shd w:val="clear" w:color="auto" w:fill="FFC000"/>
                </w:tcPr>
                <w:p w14:paraId="4891C13F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581" w:type="dxa"/>
                  <w:tcBorders>
                    <w:bottom w:val="single" w:sz="4" w:space="0" w:color="auto"/>
                  </w:tcBorders>
                  <w:shd w:val="clear" w:color="auto" w:fill="FFC000"/>
                </w:tcPr>
                <w:p w14:paraId="1AAF58D1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10</w:t>
                  </w:r>
                </w:p>
              </w:tc>
            </w:tr>
            <w:tr w:rsidR="00E73D1A" w:rsidRPr="000E5C62" w14:paraId="74240918" w14:textId="77777777" w:rsidTr="00CC0898">
              <w:trPr>
                <w:trHeight w:val="469"/>
              </w:trPr>
              <w:tc>
                <w:tcPr>
                  <w:tcW w:w="1688" w:type="dxa"/>
                  <w:vMerge/>
                </w:tcPr>
                <w:p w14:paraId="162AFFAC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65" w:type="dxa"/>
                </w:tcPr>
                <w:p w14:paraId="0A9F39E3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</w:rPr>
                  </w:pPr>
                  <w:r w:rsidRPr="000E5C62">
                    <w:rPr>
                      <w:b/>
                      <w:bCs/>
                    </w:rPr>
                    <w:t>3</w:t>
                  </w:r>
                </w:p>
                <w:p w14:paraId="197C691F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Serious</w:t>
                  </w:r>
                </w:p>
                <w:p w14:paraId="54D991D1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(Absent from work)</w:t>
                  </w:r>
                </w:p>
              </w:tc>
              <w:tc>
                <w:tcPr>
                  <w:tcW w:w="600" w:type="dxa"/>
                </w:tcPr>
                <w:p w14:paraId="39BBEAAC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3</w:t>
                  </w:r>
                </w:p>
              </w:tc>
              <w:tc>
                <w:tcPr>
                  <w:tcW w:w="782" w:type="dxa"/>
                  <w:shd w:val="clear" w:color="auto" w:fill="92D050"/>
                </w:tcPr>
                <w:p w14:paraId="7926A9F7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6</w:t>
                  </w:r>
                </w:p>
              </w:tc>
              <w:tc>
                <w:tcPr>
                  <w:tcW w:w="613" w:type="dxa"/>
                  <w:shd w:val="clear" w:color="auto" w:fill="FFC000"/>
                </w:tcPr>
                <w:p w14:paraId="5B534EA2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9</w:t>
                  </w:r>
                </w:p>
              </w:tc>
              <w:tc>
                <w:tcPr>
                  <w:tcW w:w="654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14:paraId="25FC77E4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12</w:t>
                  </w:r>
                </w:p>
              </w:tc>
              <w:tc>
                <w:tcPr>
                  <w:tcW w:w="581" w:type="dxa"/>
                  <w:shd w:val="clear" w:color="auto" w:fill="FF0000"/>
                </w:tcPr>
                <w:p w14:paraId="619033E7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15</w:t>
                  </w:r>
                </w:p>
              </w:tc>
            </w:tr>
            <w:tr w:rsidR="00E73D1A" w:rsidRPr="000E5C62" w14:paraId="3D16E941" w14:textId="77777777" w:rsidTr="00CC0898">
              <w:trPr>
                <w:trHeight w:val="592"/>
              </w:trPr>
              <w:tc>
                <w:tcPr>
                  <w:tcW w:w="1688" w:type="dxa"/>
                  <w:vMerge/>
                </w:tcPr>
                <w:p w14:paraId="257DD84E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65" w:type="dxa"/>
                </w:tcPr>
                <w:p w14:paraId="67DFE21B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</w:rPr>
                  </w:pPr>
                  <w:r w:rsidRPr="000E5C62">
                    <w:rPr>
                      <w:b/>
                      <w:bCs/>
                    </w:rPr>
                    <w:t>4</w:t>
                  </w:r>
                </w:p>
                <w:p w14:paraId="12F20160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Major</w:t>
                  </w:r>
                </w:p>
                <w:p w14:paraId="692B7200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(Temp Disability</w:t>
                  </w:r>
                  <w:r>
                    <w:rPr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600" w:type="dxa"/>
                  <w:shd w:val="clear" w:color="auto" w:fill="92D050"/>
                </w:tcPr>
                <w:p w14:paraId="42C157B2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4</w:t>
                  </w:r>
                </w:p>
              </w:tc>
              <w:tc>
                <w:tcPr>
                  <w:tcW w:w="782" w:type="dxa"/>
                  <w:shd w:val="clear" w:color="auto" w:fill="FFC000"/>
                </w:tcPr>
                <w:p w14:paraId="0E4E1E82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8</w:t>
                  </w:r>
                </w:p>
              </w:tc>
              <w:tc>
                <w:tcPr>
                  <w:tcW w:w="613" w:type="dxa"/>
                  <w:tcBorders>
                    <w:bottom w:val="single" w:sz="4" w:space="0" w:color="auto"/>
                  </w:tcBorders>
                  <w:shd w:val="clear" w:color="auto" w:fill="FF0000"/>
                </w:tcPr>
                <w:p w14:paraId="65F528B5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12</w:t>
                  </w:r>
                </w:p>
              </w:tc>
              <w:tc>
                <w:tcPr>
                  <w:tcW w:w="654" w:type="dxa"/>
                  <w:shd w:val="clear" w:color="auto" w:fill="FF0000"/>
                </w:tcPr>
                <w:p w14:paraId="09278C89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16</w:t>
                  </w:r>
                </w:p>
              </w:tc>
              <w:tc>
                <w:tcPr>
                  <w:tcW w:w="581" w:type="dxa"/>
                  <w:shd w:val="clear" w:color="auto" w:fill="808080" w:themeFill="background1" w:themeFillShade="80"/>
                </w:tcPr>
                <w:p w14:paraId="4D472302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20</w:t>
                  </w:r>
                </w:p>
              </w:tc>
            </w:tr>
            <w:tr w:rsidR="00E73D1A" w:rsidRPr="000E5C62" w14:paraId="37B70B45" w14:textId="77777777" w:rsidTr="00CC0898">
              <w:trPr>
                <w:trHeight w:val="568"/>
              </w:trPr>
              <w:tc>
                <w:tcPr>
                  <w:tcW w:w="1688" w:type="dxa"/>
                  <w:vMerge/>
                </w:tcPr>
                <w:p w14:paraId="32FF412D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065" w:type="dxa"/>
                </w:tcPr>
                <w:p w14:paraId="057417AB" w14:textId="77777777" w:rsidR="00E73D1A" w:rsidRPr="000E5C62" w:rsidRDefault="00E73D1A" w:rsidP="00E73D1A">
                  <w:pPr>
                    <w:jc w:val="center"/>
                    <w:rPr>
                      <w:b/>
                      <w:bCs/>
                    </w:rPr>
                  </w:pPr>
                  <w:r w:rsidRPr="000E5C62">
                    <w:rPr>
                      <w:b/>
                      <w:bCs/>
                    </w:rPr>
                    <w:t>5</w:t>
                  </w:r>
                </w:p>
                <w:p w14:paraId="51BCB710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Severe</w:t>
                  </w:r>
                </w:p>
                <w:p w14:paraId="4FC7C6A4" w14:textId="77777777" w:rsidR="00E73D1A" w:rsidRPr="000E5C62" w:rsidRDefault="00E73D1A" w:rsidP="00E73D1A">
                  <w:pPr>
                    <w:jc w:val="center"/>
                    <w:rPr>
                      <w:sz w:val="12"/>
                      <w:szCs w:val="12"/>
                    </w:rPr>
                  </w:pPr>
                  <w:r w:rsidRPr="000E5C62">
                    <w:rPr>
                      <w:sz w:val="12"/>
                      <w:szCs w:val="12"/>
                    </w:rPr>
                    <w:t>(disability/Death)</w:t>
                  </w:r>
                </w:p>
              </w:tc>
              <w:tc>
                <w:tcPr>
                  <w:tcW w:w="600" w:type="dxa"/>
                  <w:shd w:val="clear" w:color="auto" w:fill="92D050"/>
                </w:tcPr>
                <w:p w14:paraId="3E1C55A6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5</w:t>
                  </w:r>
                </w:p>
              </w:tc>
              <w:tc>
                <w:tcPr>
                  <w:tcW w:w="782" w:type="dxa"/>
                  <w:shd w:val="clear" w:color="auto" w:fill="FFC000"/>
                </w:tcPr>
                <w:p w14:paraId="600E9380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10</w:t>
                  </w:r>
                </w:p>
              </w:tc>
              <w:tc>
                <w:tcPr>
                  <w:tcW w:w="613" w:type="dxa"/>
                  <w:shd w:val="clear" w:color="auto" w:fill="FF0000"/>
                </w:tcPr>
                <w:p w14:paraId="2A3D794E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15</w:t>
                  </w:r>
                </w:p>
              </w:tc>
              <w:tc>
                <w:tcPr>
                  <w:tcW w:w="654" w:type="dxa"/>
                  <w:shd w:val="clear" w:color="auto" w:fill="808080" w:themeFill="background1" w:themeFillShade="80"/>
                </w:tcPr>
                <w:p w14:paraId="13637D14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20</w:t>
                  </w:r>
                </w:p>
              </w:tc>
              <w:tc>
                <w:tcPr>
                  <w:tcW w:w="581" w:type="dxa"/>
                  <w:shd w:val="clear" w:color="auto" w:fill="808080" w:themeFill="background1" w:themeFillShade="80"/>
                </w:tcPr>
                <w:p w14:paraId="6AC236A3" w14:textId="77777777" w:rsidR="00E73D1A" w:rsidRPr="000E5C62" w:rsidRDefault="00E73D1A" w:rsidP="00E73D1A">
                  <w:pPr>
                    <w:jc w:val="center"/>
                    <w:rPr>
                      <w:sz w:val="36"/>
                      <w:szCs w:val="36"/>
                    </w:rPr>
                  </w:pPr>
                  <w:r w:rsidRPr="000E5C62">
                    <w:rPr>
                      <w:sz w:val="36"/>
                      <w:szCs w:val="36"/>
                    </w:rPr>
                    <w:t>25</w:t>
                  </w:r>
                </w:p>
              </w:tc>
            </w:tr>
            <w:bookmarkEnd w:id="0"/>
          </w:tbl>
          <w:p w14:paraId="711CF06C" w14:textId="08C2F1E5" w:rsidR="00E73D1A" w:rsidRPr="00B07F28" w:rsidRDefault="00E73D1A" w:rsidP="00E73D1A">
            <w:pPr>
              <w:jc w:val="center"/>
              <w:rPr>
                <w:rFonts w:ascii="Arial" w:hAnsi="Arial" w:cs="Arial"/>
              </w:rPr>
            </w:pPr>
          </w:p>
        </w:tc>
      </w:tr>
      <w:tr w:rsidR="00E73D1A" w:rsidRPr="00B07F28" w14:paraId="3B38F634" w14:textId="77777777" w:rsidTr="00E73D1A">
        <w:trPr>
          <w:trHeight w:val="522"/>
        </w:trPr>
        <w:tc>
          <w:tcPr>
            <w:tcW w:w="3166" w:type="dxa"/>
          </w:tcPr>
          <w:p w14:paraId="0743B5E2" w14:textId="77777777" w:rsidR="00E73D1A" w:rsidRPr="00B07F28" w:rsidRDefault="00E73D1A" w:rsidP="00E73D1A">
            <w:pPr>
              <w:rPr>
                <w:rFonts w:ascii="Arial" w:hAnsi="Arial" w:cs="Arial"/>
                <w:b/>
              </w:rPr>
            </w:pPr>
            <w:r w:rsidRPr="00B07F28">
              <w:rPr>
                <w:rFonts w:ascii="Arial" w:hAnsi="Arial" w:cs="Arial"/>
                <w:b/>
              </w:rPr>
              <w:t>Activity being assessed</w:t>
            </w:r>
          </w:p>
        </w:tc>
        <w:tc>
          <w:tcPr>
            <w:tcW w:w="6190" w:type="dxa"/>
          </w:tcPr>
          <w:p w14:paraId="39B1C1BC" w14:textId="4B999049" w:rsidR="00E73D1A" w:rsidRPr="00F94508" w:rsidRDefault="00E73D1A" w:rsidP="00F94508"/>
        </w:tc>
        <w:tc>
          <w:tcPr>
            <w:tcW w:w="6232" w:type="dxa"/>
            <w:vMerge/>
          </w:tcPr>
          <w:p w14:paraId="2074C868" w14:textId="77777777" w:rsidR="00E73D1A" w:rsidRPr="00B07F28" w:rsidRDefault="00E73D1A" w:rsidP="00E73D1A">
            <w:pPr>
              <w:rPr>
                <w:rFonts w:ascii="Arial" w:hAnsi="Arial" w:cs="Arial"/>
              </w:rPr>
            </w:pPr>
          </w:p>
        </w:tc>
      </w:tr>
      <w:tr w:rsidR="00E73D1A" w:rsidRPr="00B07F28" w14:paraId="119A59F0" w14:textId="77777777" w:rsidTr="00E73D1A">
        <w:trPr>
          <w:trHeight w:val="559"/>
        </w:trPr>
        <w:tc>
          <w:tcPr>
            <w:tcW w:w="3166" w:type="dxa"/>
          </w:tcPr>
          <w:p w14:paraId="1349FA1E" w14:textId="77777777" w:rsidR="00E73D1A" w:rsidRPr="00B07F28" w:rsidRDefault="00E73D1A" w:rsidP="00E73D1A">
            <w:pPr>
              <w:rPr>
                <w:rFonts w:ascii="Arial" w:hAnsi="Arial" w:cs="Arial"/>
                <w:b/>
              </w:rPr>
            </w:pPr>
            <w:r w:rsidRPr="00B07F28">
              <w:rPr>
                <w:rFonts w:ascii="Arial" w:hAnsi="Arial" w:cs="Arial"/>
                <w:b/>
              </w:rPr>
              <w:t>Location of Activity</w:t>
            </w:r>
          </w:p>
        </w:tc>
        <w:tc>
          <w:tcPr>
            <w:tcW w:w="6190" w:type="dxa"/>
          </w:tcPr>
          <w:p w14:paraId="13AEECA3" w14:textId="175D4C81" w:rsidR="00E73D1A" w:rsidRPr="00B07F28" w:rsidRDefault="0065081C" w:rsidP="00E73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park</w:t>
            </w:r>
          </w:p>
        </w:tc>
        <w:tc>
          <w:tcPr>
            <w:tcW w:w="6232" w:type="dxa"/>
            <w:vMerge/>
          </w:tcPr>
          <w:p w14:paraId="45D82F46" w14:textId="77777777" w:rsidR="00E73D1A" w:rsidRPr="00B07F28" w:rsidRDefault="00E73D1A" w:rsidP="00E73D1A">
            <w:pPr>
              <w:rPr>
                <w:rFonts w:ascii="Arial" w:hAnsi="Arial" w:cs="Arial"/>
              </w:rPr>
            </w:pPr>
          </w:p>
        </w:tc>
      </w:tr>
      <w:tr w:rsidR="00E73D1A" w:rsidRPr="00B07F28" w14:paraId="5E4F6D96" w14:textId="77777777" w:rsidTr="00E73D1A">
        <w:trPr>
          <w:trHeight w:val="435"/>
        </w:trPr>
        <w:tc>
          <w:tcPr>
            <w:tcW w:w="3166" w:type="dxa"/>
          </w:tcPr>
          <w:p w14:paraId="697906EE" w14:textId="77777777" w:rsidR="00E73D1A" w:rsidRPr="00B07F28" w:rsidRDefault="00E73D1A" w:rsidP="00E73D1A">
            <w:pPr>
              <w:rPr>
                <w:rFonts w:ascii="Arial" w:hAnsi="Arial" w:cs="Arial"/>
                <w:b/>
              </w:rPr>
            </w:pPr>
            <w:r w:rsidRPr="00B07F28">
              <w:rPr>
                <w:rFonts w:ascii="Arial" w:hAnsi="Arial" w:cs="Arial"/>
                <w:b/>
              </w:rPr>
              <w:t>Risk assessment reference number</w:t>
            </w:r>
          </w:p>
        </w:tc>
        <w:tc>
          <w:tcPr>
            <w:tcW w:w="6190" w:type="dxa"/>
          </w:tcPr>
          <w:p w14:paraId="268FC8A1" w14:textId="28D0483D" w:rsidR="00E73D1A" w:rsidRPr="00B07F28" w:rsidRDefault="00E73D1A" w:rsidP="00E73D1A">
            <w:pPr>
              <w:rPr>
                <w:rFonts w:ascii="Arial" w:hAnsi="Arial" w:cs="Arial"/>
              </w:rPr>
            </w:pPr>
          </w:p>
        </w:tc>
        <w:tc>
          <w:tcPr>
            <w:tcW w:w="6232" w:type="dxa"/>
            <w:vMerge/>
          </w:tcPr>
          <w:p w14:paraId="5519EABE" w14:textId="77777777" w:rsidR="00E73D1A" w:rsidRPr="00B07F28" w:rsidRDefault="00E73D1A" w:rsidP="00E73D1A">
            <w:pPr>
              <w:rPr>
                <w:rFonts w:ascii="Arial" w:hAnsi="Arial" w:cs="Arial"/>
              </w:rPr>
            </w:pPr>
          </w:p>
        </w:tc>
      </w:tr>
      <w:tr w:rsidR="00E73D1A" w:rsidRPr="00B07F28" w14:paraId="57B321E4" w14:textId="77777777" w:rsidTr="00E73D1A">
        <w:trPr>
          <w:trHeight w:val="435"/>
        </w:trPr>
        <w:tc>
          <w:tcPr>
            <w:tcW w:w="3166" w:type="dxa"/>
          </w:tcPr>
          <w:p w14:paraId="282C0948" w14:textId="77777777" w:rsidR="00E73D1A" w:rsidRPr="00B07F28" w:rsidRDefault="00E73D1A" w:rsidP="00E73D1A">
            <w:pPr>
              <w:rPr>
                <w:rFonts w:ascii="Arial" w:hAnsi="Arial" w:cs="Arial"/>
                <w:b/>
              </w:rPr>
            </w:pPr>
            <w:r w:rsidRPr="00B07F28">
              <w:rPr>
                <w:rFonts w:ascii="Arial" w:hAnsi="Arial" w:cs="Arial"/>
                <w:b/>
              </w:rPr>
              <w:t>Lead Assessors Name</w:t>
            </w:r>
          </w:p>
        </w:tc>
        <w:tc>
          <w:tcPr>
            <w:tcW w:w="6190" w:type="dxa"/>
          </w:tcPr>
          <w:p w14:paraId="195B8BC3" w14:textId="59700DF2" w:rsidR="00E73D1A" w:rsidRPr="00B07F28" w:rsidRDefault="00E73D1A" w:rsidP="00E73D1A">
            <w:pPr>
              <w:rPr>
                <w:rFonts w:ascii="Arial" w:hAnsi="Arial" w:cs="Arial"/>
              </w:rPr>
            </w:pPr>
          </w:p>
        </w:tc>
        <w:tc>
          <w:tcPr>
            <w:tcW w:w="6232" w:type="dxa"/>
            <w:vMerge/>
          </w:tcPr>
          <w:p w14:paraId="368CEED5" w14:textId="77777777" w:rsidR="00E73D1A" w:rsidRPr="00B07F28" w:rsidRDefault="00E73D1A" w:rsidP="00E73D1A">
            <w:pPr>
              <w:rPr>
                <w:rFonts w:ascii="Arial" w:hAnsi="Arial" w:cs="Arial"/>
              </w:rPr>
            </w:pPr>
          </w:p>
        </w:tc>
      </w:tr>
      <w:tr w:rsidR="00E73D1A" w:rsidRPr="00B07F28" w14:paraId="591ED4B2" w14:textId="77777777" w:rsidTr="00E73D1A">
        <w:trPr>
          <w:trHeight w:val="435"/>
        </w:trPr>
        <w:tc>
          <w:tcPr>
            <w:tcW w:w="3166" w:type="dxa"/>
          </w:tcPr>
          <w:p w14:paraId="0E2810BB" w14:textId="77777777" w:rsidR="00E73D1A" w:rsidRPr="00B07F28" w:rsidRDefault="00E73D1A" w:rsidP="00E73D1A">
            <w:pPr>
              <w:rPr>
                <w:rFonts w:ascii="Arial" w:hAnsi="Arial" w:cs="Arial"/>
                <w:b/>
              </w:rPr>
            </w:pPr>
            <w:r w:rsidRPr="00B07F28">
              <w:rPr>
                <w:rFonts w:ascii="Arial" w:hAnsi="Arial" w:cs="Arial"/>
                <w:b/>
              </w:rPr>
              <w:t>Date of assessment</w:t>
            </w:r>
          </w:p>
        </w:tc>
        <w:tc>
          <w:tcPr>
            <w:tcW w:w="6190" w:type="dxa"/>
          </w:tcPr>
          <w:p w14:paraId="657ED83C" w14:textId="46FB45F9" w:rsidR="00E73D1A" w:rsidRPr="00B07F28" w:rsidRDefault="00331A0E" w:rsidP="00E73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24/02/2026</w:t>
            </w:r>
          </w:p>
        </w:tc>
        <w:tc>
          <w:tcPr>
            <w:tcW w:w="6232" w:type="dxa"/>
            <w:vMerge/>
          </w:tcPr>
          <w:p w14:paraId="27573F29" w14:textId="77777777" w:rsidR="00E73D1A" w:rsidRPr="00B07F28" w:rsidRDefault="00E73D1A" w:rsidP="00E73D1A">
            <w:pPr>
              <w:rPr>
                <w:rFonts w:ascii="Arial" w:hAnsi="Arial" w:cs="Arial"/>
              </w:rPr>
            </w:pPr>
          </w:p>
        </w:tc>
      </w:tr>
      <w:tr w:rsidR="00E73D1A" w:rsidRPr="00B07F28" w14:paraId="038ADAFB" w14:textId="77777777" w:rsidTr="00E73D1A">
        <w:trPr>
          <w:trHeight w:val="435"/>
        </w:trPr>
        <w:tc>
          <w:tcPr>
            <w:tcW w:w="3166" w:type="dxa"/>
          </w:tcPr>
          <w:p w14:paraId="0ED2917A" w14:textId="77777777" w:rsidR="00E73D1A" w:rsidRPr="00B07F28" w:rsidRDefault="00E73D1A" w:rsidP="00E73D1A">
            <w:pPr>
              <w:rPr>
                <w:rFonts w:ascii="Arial" w:hAnsi="Arial" w:cs="Arial"/>
                <w:b/>
              </w:rPr>
            </w:pPr>
            <w:r w:rsidRPr="00B07F28">
              <w:rPr>
                <w:rFonts w:ascii="Arial" w:hAnsi="Arial" w:cs="Arial"/>
                <w:b/>
              </w:rPr>
              <w:t>Signed</w:t>
            </w:r>
          </w:p>
        </w:tc>
        <w:tc>
          <w:tcPr>
            <w:tcW w:w="6190" w:type="dxa"/>
          </w:tcPr>
          <w:p w14:paraId="308095B2" w14:textId="18D281E3" w:rsidR="00E73D1A" w:rsidRPr="00B07F28" w:rsidRDefault="00D13A50" w:rsidP="00E73D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CAgnew</w:t>
            </w:r>
            <w:proofErr w:type="spellEnd"/>
          </w:p>
        </w:tc>
        <w:tc>
          <w:tcPr>
            <w:tcW w:w="6232" w:type="dxa"/>
            <w:vMerge/>
          </w:tcPr>
          <w:p w14:paraId="543800FD" w14:textId="77777777" w:rsidR="00E73D1A" w:rsidRPr="00B07F28" w:rsidRDefault="00E73D1A" w:rsidP="00E73D1A">
            <w:pPr>
              <w:rPr>
                <w:rFonts w:ascii="Arial" w:hAnsi="Arial" w:cs="Arial"/>
              </w:rPr>
            </w:pPr>
          </w:p>
        </w:tc>
      </w:tr>
      <w:tr w:rsidR="00E73D1A" w:rsidRPr="00B07F28" w14:paraId="3825364D" w14:textId="77777777" w:rsidTr="00E73D1A">
        <w:trPr>
          <w:trHeight w:val="435"/>
        </w:trPr>
        <w:tc>
          <w:tcPr>
            <w:tcW w:w="3166" w:type="dxa"/>
          </w:tcPr>
          <w:p w14:paraId="00FF8656" w14:textId="77777777" w:rsidR="00E73D1A" w:rsidRPr="00B07F28" w:rsidRDefault="00E73D1A" w:rsidP="00E73D1A">
            <w:pPr>
              <w:rPr>
                <w:rFonts w:ascii="Arial" w:hAnsi="Arial" w:cs="Arial"/>
                <w:b/>
              </w:rPr>
            </w:pPr>
            <w:r w:rsidRPr="00B07F28">
              <w:rPr>
                <w:rFonts w:ascii="Arial" w:hAnsi="Arial" w:cs="Arial"/>
                <w:b/>
              </w:rPr>
              <w:t>Review date (month/year)</w:t>
            </w:r>
          </w:p>
        </w:tc>
        <w:tc>
          <w:tcPr>
            <w:tcW w:w="6190" w:type="dxa"/>
          </w:tcPr>
          <w:p w14:paraId="01DD6DFE" w14:textId="625D6883" w:rsidR="00E73D1A" w:rsidRPr="00B07F28" w:rsidRDefault="00E73D1A" w:rsidP="00E73D1A">
            <w:pPr>
              <w:rPr>
                <w:rFonts w:ascii="Arial" w:hAnsi="Arial" w:cs="Arial"/>
              </w:rPr>
            </w:pPr>
          </w:p>
        </w:tc>
        <w:tc>
          <w:tcPr>
            <w:tcW w:w="6232" w:type="dxa"/>
            <w:vMerge/>
          </w:tcPr>
          <w:p w14:paraId="267A2D36" w14:textId="77777777" w:rsidR="00E73D1A" w:rsidRPr="00B07F28" w:rsidRDefault="00E73D1A" w:rsidP="00E73D1A">
            <w:pPr>
              <w:rPr>
                <w:rFonts w:ascii="Arial" w:hAnsi="Arial" w:cs="Arial"/>
              </w:rPr>
            </w:pPr>
          </w:p>
        </w:tc>
      </w:tr>
    </w:tbl>
    <w:p w14:paraId="06A0FEF8" w14:textId="77777777" w:rsidR="00E445EC" w:rsidRPr="00B07F28" w:rsidRDefault="00E445EC">
      <w:pPr>
        <w:rPr>
          <w:rFonts w:ascii="Arial" w:hAnsi="Arial" w:cs="Arial"/>
          <w:sz w:val="4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E445EC" w:rsidRPr="00B07F28" w14:paraId="01D8DCF6" w14:textId="77777777" w:rsidTr="004E6085">
        <w:trPr>
          <w:trHeight w:val="3158"/>
        </w:trPr>
        <w:tc>
          <w:tcPr>
            <w:tcW w:w="15588" w:type="dxa"/>
          </w:tcPr>
          <w:p w14:paraId="69621F26" w14:textId="77777777" w:rsidR="00E45CBE" w:rsidRPr="00B07F28" w:rsidRDefault="004E6085" w:rsidP="00E45CBE">
            <w:pPr>
              <w:rPr>
                <w:rFonts w:ascii="Arial" w:hAnsi="Arial" w:cs="Arial"/>
                <w:b/>
              </w:rPr>
            </w:pPr>
            <w:r w:rsidRPr="00B07F28">
              <w:rPr>
                <w:rFonts w:ascii="Arial" w:hAnsi="Arial" w:cs="Arial"/>
                <w:b/>
              </w:rPr>
              <w:t xml:space="preserve">Method Statement </w:t>
            </w:r>
          </w:p>
          <w:p w14:paraId="4E274FC8" w14:textId="77777777" w:rsidR="00151EB7" w:rsidRDefault="00151EB7" w:rsidP="00364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BA320D2" w14:textId="77777777" w:rsidR="007D5439" w:rsidRDefault="007D5439" w:rsidP="002537E3">
            <w:pPr>
              <w:rPr>
                <w:rFonts w:ascii="Arial" w:eastAsia="Calibri" w:hAnsi="Arial" w:cs="Arial"/>
                <w:b/>
              </w:rPr>
            </w:pPr>
          </w:p>
          <w:p w14:paraId="1F5F356C" w14:textId="77777777" w:rsidR="007D5439" w:rsidRPr="002537E3" w:rsidRDefault="007D5439" w:rsidP="002537E3">
            <w:pPr>
              <w:rPr>
                <w:rFonts w:ascii="Arial" w:eastAsia="Calibri" w:hAnsi="Arial" w:cs="Arial"/>
                <w:b/>
              </w:rPr>
            </w:pPr>
          </w:p>
          <w:p w14:paraId="7451D157" w14:textId="2B36D9D7" w:rsidR="00E73D1A" w:rsidRPr="00B07F28" w:rsidRDefault="002537E3" w:rsidP="002537E3">
            <w:pPr>
              <w:rPr>
                <w:rFonts w:ascii="Arial" w:hAnsi="Arial" w:cs="Arial"/>
              </w:rPr>
            </w:pPr>
            <w:r w:rsidRPr="002537E3">
              <w:rPr>
                <w:rFonts w:ascii="Arial" w:eastAsia="Calibri" w:hAnsi="Arial" w:cs="Arial"/>
                <w:b/>
              </w:rPr>
              <w:t xml:space="preserve">WARNING: </w:t>
            </w:r>
          </w:p>
        </w:tc>
      </w:tr>
    </w:tbl>
    <w:p w14:paraId="36ADDCC3" w14:textId="77777777" w:rsidR="002E0231" w:rsidRDefault="002E0231" w:rsidP="00693E83"/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2E0231" w14:paraId="62CD1DC9" w14:textId="77777777" w:rsidTr="004A5D3D">
        <w:trPr>
          <w:cantSplit/>
        </w:trPr>
        <w:tc>
          <w:tcPr>
            <w:tcW w:w="15588" w:type="dxa"/>
            <w:shd w:val="clear" w:color="auto" w:fill="FFFF00"/>
          </w:tcPr>
          <w:p w14:paraId="099E422D" w14:textId="7803B80B" w:rsidR="00871E61" w:rsidRPr="00663098" w:rsidRDefault="003E364E" w:rsidP="00693E83">
            <w:pPr>
              <w:rPr>
                <w:rFonts w:ascii="Arial" w:hAnsi="Arial" w:cs="Arial"/>
              </w:rPr>
            </w:pPr>
            <w:bookmarkStart w:id="1" w:name="_Hlk118111505"/>
            <w:r w:rsidRPr="00663098">
              <w:rPr>
                <w:rFonts w:ascii="Arial" w:hAnsi="Arial" w:cs="Arial"/>
              </w:rPr>
              <w:lastRenderedPageBreak/>
              <w:t xml:space="preserve">Residual risk to be calculated after </w:t>
            </w:r>
            <w:r w:rsidR="002C1700" w:rsidRPr="00663098">
              <w:rPr>
                <w:rFonts w:ascii="Arial" w:hAnsi="Arial" w:cs="Arial"/>
              </w:rPr>
              <w:t>all reasonably practicable</w:t>
            </w:r>
            <w:r w:rsidR="00871E61" w:rsidRPr="00663098">
              <w:rPr>
                <w:rFonts w:ascii="Arial" w:hAnsi="Arial" w:cs="Arial"/>
              </w:rPr>
              <w:t xml:space="preserve"> control measures have been implemented.</w:t>
            </w:r>
          </w:p>
          <w:p w14:paraId="4AB8E84D" w14:textId="77777777" w:rsidR="002E0231" w:rsidRDefault="00B87058" w:rsidP="00693E83">
            <w:pPr>
              <w:rPr>
                <w:rFonts w:ascii="Arial" w:hAnsi="Arial" w:cs="Arial"/>
              </w:rPr>
            </w:pPr>
            <w:r w:rsidRPr="00663098">
              <w:rPr>
                <w:rFonts w:ascii="Arial" w:hAnsi="Arial" w:cs="Arial"/>
              </w:rPr>
              <w:t xml:space="preserve">Residual risk score –Likelihood (L) x Severity (S) </w:t>
            </w:r>
            <w:r w:rsidR="00C9550C" w:rsidRPr="00663098">
              <w:rPr>
                <w:rFonts w:ascii="Arial" w:hAnsi="Arial" w:cs="Arial"/>
              </w:rPr>
              <w:t>=Residual Risk (RR)</w:t>
            </w:r>
            <w:r w:rsidR="009B0C24">
              <w:rPr>
                <w:rFonts w:ascii="Arial" w:hAnsi="Arial" w:cs="Arial"/>
              </w:rPr>
              <w:t>. See matrix on front page</w:t>
            </w:r>
            <w:r w:rsidR="002C209C">
              <w:rPr>
                <w:rFonts w:ascii="Arial" w:hAnsi="Arial" w:cs="Arial"/>
              </w:rPr>
              <w:t>.</w:t>
            </w:r>
            <w:bookmarkEnd w:id="1"/>
          </w:p>
          <w:p w14:paraId="6B20C25B" w14:textId="645FCFEF" w:rsidR="00E73D1A" w:rsidRPr="00E73D1A" w:rsidRDefault="00E73D1A" w:rsidP="00E73D1A">
            <w:pPr>
              <w:rPr>
                <w:rFonts w:ascii="Arial" w:hAnsi="Arial" w:cs="Arial"/>
              </w:rPr>
            </w:pPr>
          </w:p>
        </w:tc>
      </w:tr>
    </w:tbl>
    <w:p w14:paraId="028015D5" w14:textId="77777777" w:rsidR="004F6CA9" w:rsidRDefault="004F6CA9" w:rsidP="00693E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941"/>
        <w:gridCol w:w="4541"/>
        <w:gridCol w:w="840"/>
        <w:gridCol w:w="3759"/>
        <w:gridCol w:w="351"/>
        <w:gridCol w:w="363"/>
        <w:gridCol w:w="534"/>
      </w:tblGrid>
      <w:tr w:rsidR="0010461F" w:rsidRPr="00867831" w14:paraId="2E7C376E" w14:textId="77777777" w:rsidTr="00910F2B">
        <w:trPr>
          <w:cantSplit/>
          <w:trHeight w:val="567"/>
          <w:tblHeader/>
        </w:trPr>
        <w:tc>
          <w:tcPr>
            <w:tcW w:w="2059" w:type="dxa"/>
            <w:shd w:val="clear" w:color="auto" w:fill="E7E6E6" w:themeFill="background2"/>
          </w:tcPr>
          <w:p w14:paraId="56B3C35A" w14:textId="11E3260D" w:rsidR="007845E2" w:rsidRPr="00867831" w:rsidRDefault="007845E2" w:rsidP="00693E83">
            <w:pPr>
              <w:rPr>
                <w:rFonts w:ascii="Arial" w:hAnsi="Arial" w:cs="Arial"/>
                <w:b/>
                <w:bCs/>
              </w:rPr>
            </w:pPr>
            <w:r w:rsidRPr="00867831">
              <w:rPr>
                <w:rFonts w:ascii="Arial" w:hAnsi="Arial" w:cs="Arial"/>
                <w:b/>
                <w:bCs/>
              </w:rPr>
              <w:t>Hazard identified</w:t>
            </w:r>
          </w:p>
        </w:tc>
        <w:tc>
          <w:tcPr>
            <w:tcW w:w="2941" w:type="dxa"/>
            <w:shd w:val="clear" w:color="auto" w:fill="E7E6E6" w:themeFill="background2"/>
          </w:tcPr>
          <w:p w14:paraId="495A39AC" w14:textId="3666C2CE" w:rsidR="007845E2" w:rsidRPr="00867831" w:rsidRDefault="007845E2" w:rsidP="00693E83">
            <w:pPr>
              <w:rPr>
                <w:rFonts w:ascii="Arial" w:hAnsi="Arial" w:cs="Arial"/>
                <w:b/>
                <w:bCs/>
              </w:rPr>
            </w:pPr>
            <w:r w:rsidRPr="00867831">
              <w:rPr>
                <w:rFonts w:ascii="Arial" w:hAnsi="Arial" w:cs="Arial"/>
                <w:b/>
                <w:bCs/>
              </w:rPr>
              <w:t>Persons affected, and how</w:t>
            </w:r>
          </w:p>
        </w:tc>
        <w:tc>
          <w:tcPr>
            <w:tcW w:w="4541" w:type="dxa"/>
            <w:shd w:val="clear" w:color="auto" w:fill="E7E6E6" w:themeFill="background2"/>
          </w:tcPr>
          <w:p w14:paraId="25635D7E" w14:textId="6191DB8D" w:rsidR="007845E2" w:rsidRPr="00867831" w:rsidRDefault="007845E2" w:rsidP="00693E83">
            <w:pPr>
              <w:rPr>
                <w:rFonts w:ascii="Arial" w:hAnsi="Arial" w:cs="Arial"/>
                <w:b/>
                <w:bCs/>
              </w:rPr>
            </w:pPr>
            <w:r w:rsidRPr="00867831">
              <w:rPr>
                <w:rFonts w:ascii="Arial" w:hAnsi="Arial" w:cs="Arial"/>
                <w:b/>
                <w:bCs/>
              </w:rPr>
              <w:t>Existing Control measures</w:t>
            </w:r>
          </w:p>
        </w:tc>
        <w:tc>
          <w:tcPr>
            <w:tcW w:w="840" w:type="dxa"/>
            <w:shd w:val="clear" w:color="auto" w:fill="E7E6E6" w:themeFill="background2"/>
          </w:tcPr>
          <w:p w14:paraId="5ABD1E4A" w14:textId="7EE65BA6" w:rsidR="007845E2" w:rsidRPr="00867831" w:rsidRDefault="007845E2" w:rsidP="00693E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ECRR</w:t>
            </w:r>
          </w:p>
        </w:tc>
        <w:tc>
          <w:tcPr>
            <w:tcW w:w="3759" w:type="dxa"/>
            <w:shd w:val="clear" w:color="auto" w:fill="E7E6E6" w:themeFill="background2"/>
          </w:tcPr>
          <w:p w14:paraId="700674BA" w14:textId="69436D18" w:rsidR="007845E2" w:rsidRPr="00867831" w:rsidRDefault="007845E2" w:rsidP="00693E83">
            <w:pPr>
              <w:rPr>
                <w:rFonts w:ascii="Arial" w:hAnsi="Arial" w:cs="Arial"/>
                <w:b/>
                <w:bCs/>
              </w:rPr>
            </w:pPr>
            <w:r w:rsidRPr="00867831">
              <w:rPr>
                <w:rFonts w:ascii="Arial" w:hAnsi="Arial" w:cs="Arial"/>
                <w:b/>
                <w:bCs/>
              </w:rPr>
              <w:t>Additional control measures</w:t>
            </w:r>
          </w:p>
        </w:tc>
        <w:tc>
          <w:tcPr>
            <w:tcW w:w="351" w:type="dxa"/>
            <w:shd w:val="clear" w:color="auto" w:fill="E7E6E6" w:themeFill="background2"/>
          </w:tcPr>
          <w:p w14:paraId="42B8E820" w14:textId="119B1CE6" w:rsidR="007845E2" w:rsidRPr="00867831" w:rsidRDefault="007845E2" w:rsidP="00693E83">
            <w:pPr>
              <w:rPr>
                <w:rFonts w:ascii="Arial" w:hAnsi="Arial" w:cs="Arial"/>
                <w:b/>
                <w:bCs/>
              </w:rPr>
            </w:pPr>
            <w:r w:rsidRPr="00867831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363" w:type="dxa"/>
            <w:shd w:val="clear" w:color="auto" w:fill="E7E6E6" w:themeFill="background2"/>
          </w:tcPr>
          <w:p w14:paraId="4AADE479" w14:textId="48E69581" w:rsidR="007845E2" w:rsidRPr="00867831" w:rsidRDefault="007845E2" w:rsidP="00693E83">
            <w:pPr>
              <w:rPr>
                <w:rFonts w:ascii="Arial" w:hAnsi="Arial" w:cs="Arial"/>
                <w:b/>
                <w:bCs/>
              </w:rPr>
            </w:pPr>
            <w:r w:rsidRPr="00867831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C22CF6D" w14:textId="07D4C1F5" w:rsidR="007845E2" w:rsidRPr="00867831" w:rsidRDefault="007845E2" w:rsidP="00693E83">
            <w:pPr>
              <w:rPr>
                <w:rFonts w:ascii="Arial" w:hAnsi="Arial" w:cs="Arial"/>
                <w:b/>
                <w:bCs/>
              </w:rPr>
            </w:pPr>
            <w:r w:rsidRPr="00867831">
              <w:rPr>
                <w:rFonts w:ascii="Arial" w:hAnsi="Arial" w:cs="Arial"/>
                <w:b/>
                <w:bCs/>
              </w:rPr>
              <w:t>RR</w:t>
            </w:r>
          </w:p>
        </w:tc>
      </w:tr>
      <w:tr w:rsidR="00910F2B" w:rsidRPr="00867831" w14:paraId="0E5E2FD1" w14:textId="77777777" w:rsidTr="00910F2B">
        <w:trPr>
          <w:trHeight w:val="1710"/>
        </w:trPr>
        <w:tc>
          <w:tcPr>
            <w:tcW w:w="2059" w:type="dxa"/>
          </w:tcPr>
          <w:p w14:paraId="6E673E97" w14:textId="312116B9" w:rsidR="00910F2B" w:rsidRPr="00BC42E0" w:rsidRDefault="00910F2B" w:rsidP="00910F2B">
            <w:pPr>
              <w:rPr>
                <w:rFonts w:ascii="Arial" w:hAnsi="Arial" w:cs="Arial"/>
                <w:sz w:val="24"/>
                <w:szCs w:val="24"/>
              </w:rPr>
            </w:pPr>
            <w:r w:rsidRPr="00C500C7">
              <w:rPr>
                <w:rFonts w:ascii="Work Sans" w:hAnsi="Work Sans"/>
              </w:rPr>
              <w:t>Animal escape</w:t>
            </w:r>
          </w:p>
        </w:tc>
        <w:tc>
          <w:tcPr>
            <w:tcW w:w="2941" w:type="dxa"/>
          </w:tcPr>
          <w:p w14:paraId="5D7192B1" w14:textId="77777777" w:rsidR="00910F2B" w:rsidRPr="00C500C7" w:rsidRDefault="00910F2B" w:rsidP="00910F2B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All people onsite.</w:t>
            </w:r>
          </w:p>
          <w:p w14:paraId="6915882F" w14:textId="77777777" w:rsidR="00910F2B" w:rsidRPr="00C500C7" w:rsidRDefault="00910F2B" w:rsidP="00910F2B">
            <w:pPr>
              <w:rPr>
                <w:rFonts w:ascii="Work Sans" w:hAnsi="Work Sans" w:cs="Arial"/>
              </w:rPr>
            </w:pPr>
          </w:p>
          <w:p w14:paraId="09D91993" w14:textId="7A1664E3" w:rsidR="00910F2B" w:rsidRPr="003F5070" w:rsidRDefault="00910F2B" w:rsidP="00910F2B">
            <w:pPr>
              <w:rPr>
                <w:rFonts w:ascii="Arial" w:hAnsi="Arial" w:cs="Arial"/>
              </w:rPr>
            </w:pPr>
            <w:r w:rsidRPr="00C500C7">
              <w:rPr>
                <w:rFonts w:ascii="Work Sans" w:hAnsi="Work Sans" w:cs="Arial"/>
              </w:rPr>
              <w:t>Depending on the animal that has escaped there may be a risk to injury.</w:t>
            </w:r>
          </w:p>
        </w:tc>
        <w:tc>
          <w:tcPr>
            <w:tcW w:w="4541" w:type="dxa"/>
          </w:tcPr>
          <w:p w14:paraId="4829554C" w14:textId="77777777" w:rsidR="00910F2B" w:rsidRPr="00C500C7" w:rsidRDefault="00910F2B" w:rsidP="00910F2B">
            <w:pPr>
              <w:pStyle w:val="Header"/>
              <w:tabs>
                <w:tab w:val="clear" w:pos="4513"/>
                <w:tab w:val="clear" w:pos="9026"/>
              </w:tabs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Trained staff managing and working the event.</w:t>
            </w:r>
          </w:p>
          <w:p w14:paraId="74BA0FC2" w14:textId="77777777" w:rsidR="00910F2B" w:rsidRPr="00C500C7" w:rsidRDefault="00910F2B" w:rsidP="00910F2B">
            <w:pPr>
              <w:pStyle w:val="Header"/>
              <w:tabs>
                <w:tab w:val="clear" w:pos="4513"/>
                <w:tab w:val="clear" w:pos="9026"/>
              </w:tabs>
              <w:rPr>
                <w:rFonts w:ascii="Work Sans" w:hAnsi="Work Sans"/>
              </w:rPr>
            </w:pPr>
          </w:p>
          <w:p w14:paraId="20FB8CCD" w14:textId="77777777" w:rsidR="00910F2B" w:rsidRPr="00C500C7" w:rsidRDefault="00910F2B" w:rsidP="00910F2B">
            <w:pPr>
              <w:pStyle w:val="Header"/>
              <w:tabs>
                <w:tab w:val="clear" w:pos="4513"/>
                <w:tab w:val="clear" w:pos="9026"/>
              </w:tabs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Firearms team onsite.</w:t>
            </w:r>
          </w:p>
          <w:p w14:paraId="6D5549BF" w14:textId="77777777" w:rsidR="00910F2B" w:rsidRPr="00C500C7" w:rsidRDefault="00910F2B" w:rsidP="00910F2B">
            <w:pPr>
              <w:pStyle w:val="Header"/>
              <w:tabs>
                <w:tab w:val="clear" w:pos="4513"/>
                <w:tab w:val="clear" w:pos="9026"/>
              </w:tabs>
              <w:rPr>
                <w:rFonts w:ascii="Work Sans" w:hAnsi="Work Sans"/>
              </w:rPr>
            </w:pPr>
          </w:p>
          <w:p w14:paraId="7BFB03D8" w14:textId="77777777" w:rsidR="00910F2B" w:rsidRPr="00C500C7" w:rsidRDefault="00910F2B" w:rsidP="00910F2B">
            <w:pPr>
              <w:pStyle w:val="Header"/>
              <w:tabs>
                <w:tab w:val="clear" w:pos="4513"/>
                <w:tab w:val="clear" w:pos="9026"/>
              </w:tabs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Implementing the Animal Escape procedure where necessary.</w:t>
            </w:r>
          </w:p>
          <w:p w14:paraId="67CF5F31" w14:textId="77777777" w:rsidR="00910F2B" w:rsidRPr="00C500C7" w:rsidRDefault="00910F2B" w:rsidP="00910F2B">
            <w:pPr>
              <w:pStyle w:val="Header"/>
              <w:tabs>
                <w:tab w:val="clear" w:pos="4513"/>
                <w:tab w:val="clear" w:pos="9026"/>
              </w:tabs>
              <w:rPr>
                <w:rFonts w:ascii="Work Sans" w:hAnsi="Work Sans"/>
              </w:rPr>
            </w:pPr>
          </w:p>
          <w:p w14:paraId="68B6D379" w14:textId="1983C008" w:rsidR="00910F2B" w:rsidRPr="003F5070" w:rsidRDefault="00910F2B" w:rsidP="00910F2B">
            <w:pPr>
              <w:pStyle w:val="Header"/>
              <w:tabs>
                <w:tab w:val="clear" w:pos="4513"/>
                <w:tab w:val="clear" w:pos="9026"/>
              </w:tabs>
              <w:rPr>
                <w:rFonts w:ascii="Arial" w:hAnsi="Arial" w:cs="Arial"/>
              </w:rPr>
            </w:pPr>
            <w:r w:rsidRPr="00C500C7">
              <w:rPr>
                <w:rFonts w:ascii="Work Sans" w:hAnsi="Work Sans"/>
              </w:rPr>
              <w:t>Perimeter gates surrounding the wildlife park closed at the end of the day and when the firearms team have left the site.</w:t>
            </w:r>
          </w:p>
        </w:tc>
        <w:tc>
          <w:tcPr>
            <w:tcW w:w="840" w:type="dxa"/>
            <w:shd w:val="clear" w:color="auto" w:fill="92D050"/>
          </w:tcPr>
          <w:p w14:paraId="5EC399B1" w14:textId="232FCD7A" w:rsidR="00910F2B" w:rsidRPr="003F5070" w:rsidRDefault="00910F2B" w:rsidP="00910F2B">
            <w:pPr>
              <w:ind w:lef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9" w:type="dxa"/>
          </w:tcPr>
          <w:p w14:paraId="48DBB634" w14:textId="30B837DA" w:rsidR="00910F2B" w:rsidRPr="003F5070" w:rsidRDefault="00910F2B" w:rsidP="00910F2B">
            <w:pPr>
              <w:ind w:left="29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2FE9BC4A" w14:textId="7BEA7D8F" w:rsidR="00910F2B" w:rsidRPr="003F5070" w:rsidRDefault="00910F2B" w:rsidP="00910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</w:tcPr>
          <w:p w14:paraId="34E91CBA" w14:textId="6DDFD8A6" w:rsidR="00910F2B" w:rsidRPr="003F5070" w:rsidRDefault="00910F2B" w:rsidP="00910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92D050"/>
          </w:tcPr>
          <w:p w14:paraId="6DFFEE19" w14:textId="3F874254" w:rsidR="00910F2B" w:rsidRPr="003F5070" w:rsidRDefault="00910F2B" w:rsidP="00910F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0A20" w:rsidRPr="00867831" w14:paraId="1EFEC16F" w14:textId="77777777" w:rsidTr="00C50A20">
        <w:trPr>
          <w:trHeight w:val="1710"/>
        </w:trPr>
        <w:tc>
          <w:tcPr>
            <w:tcW w:w="2059" w:type="dxa"/>
          </w:tcPr>
          <w:p w14:paraId="64AA9DDB" w14:textId="4E5785A2" w:rsidR="00C50A20" w:rsidRPr="00C50A20" w:rsidRDefault="00C50A20" w:rsidP="00C50A20">
            <w:pPr>
              <w:jc w:val="center"/>
              <w:rPr>
                <w:rFonts w:ascii="Arial" w:eastAsia="Calibri" w:hAnsi="Arial" w:cs="Arial"/>
              </w:rPr>
            </w:pPr>
            <w:r w:rsidRPr="00C500C7">
              <w:rPr>
                <w:rFonts w:ascii="Work Sans" w:hAnsi="Work Sans"/>
              </w:rPr>
              <w:t>Slips, trips, falls, uneven ground</w:t>
            </w:r>
          </w:p>
        </w:tc>
        <w:tc>
          <w:tcPr>
            <w:tcW w:w="2941" w:type="dxa"/>
          </w:tcPr>
          <w:p w14:paraId="0076BA52" w14:textId="0EAE7FA1" w:rsidR="00C50A20" w:rsidRPr="003F5070" w:rsidRDefault="00C50A20" w:rsidP="00C50A20">
            <w:pPr>
              <w:rPr>
                <w:rFonts w:ascii="Arial" w:hAnsi="Arial" w:cs="Arial"/>
              </w:rPr>
            </w:pPr>
            <w:r w:rsidRPr="00C500C7">
              <w:rPr>
                <w:rFonts w:ascii="Work Sans" w:hAnsi="Work Sans" w:cs="Arial"/>
              </w:rPr>
              <w:t>All people onsite are at risk of tripping or slipping.</w:t>
            </w:r>
          </w:p>
        </w:tc>
        <w:tc>
          <w:tcPr>
            <w:tcW w:w="4541" w:type="dxa"/>
          </w:tcPr>
          <w:p w14:paraId="57630CEB" w14:textId="77777777" w:rsidR="00C50A20" w:rsidRPr="00C500C7" w:rsidRDefault="00C50A20" w:rsidP="00C50A20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Include Terms &amp; Conditions of Booking.</w:t>
            </w:r>
          </w:p>
          <w:p w14:paraId="0DF36D83" w14:textId="77777777" w:rsidR="00C50A20" w:rsidRPr="00C500C7" w:rsidRDefault="00C50A20" w:rsidP="00C50A20">
            <w:pPr>
              <w:rPr>
                <w:rFonts w:ascii="Work Sans" w:hAnsi="Work Sans"/>
              </w:rPr>
            </w:pPr>
          </w:p>
          <w:p w14:paraId="4EBD01C5" w14:textId="74D49A00" w:rsidR="00C50A20" w:rsidRPr="00C500C7" w:rsidRDefault="00C50A20" w:rsidP="00C50A20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 xml:space="preserve">Safety </w:t>
            </w:r>
            <w:r w:rsidRPr="00C500C7">
              <w:rPr>
                <w:rFonts w:ascii="Work Sans" w:hAnsi="Work Sans"/>
              </w:rPr>
              <w:t>signage,</w:t>
            </w:r>
            <w:r w:rsidRPr="00C500C7">
              <w:rPr>
                <w:rFonts w:ascii="Work Sans" w:hAnsi="Work Sans"/>
              </w:rPr>
              <w:t xml:space="preserve"> if necessary, such as for wet floors.</w:t>
            </w:r>
          </w:p>
          <w:p w14:paraId="43F9D1D6" w14:textId="77777777" w:rsidR="00C50A20" w:rsidRPr="00C500C7" w:rsidRDefault="00C50A20" w:rsidP="00C50A20">
            <w:pPr>
              <w:rPr>
                <w:rFonts w:ascii="Work Sans" w:hAnsi="Work Sans" w:cs="Arial"/>
              </w:rPr>
            </w:pPr>
          </w:p>
          <w:p w14:paraId="61F3CE77" w14:textId="77777777" w:rsidR="00C50A20" w:rsidRPr="00C500C7" w:rsidRDefault="00C50A20" w:rsidP="00C50A20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Trained first aiders at every event with a radio.</w:t>
            </w:r>
          </w:p>
          <w:p w14:paraId="65D69482" w14:textId="141295E0" w:rsidR="00C50A20" w:rsidRPr="003F5070" w:rsidRDefault="00C50A20" w:rsidP="00C50A20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shd w:val="clear" w:color="auto" w:fill="92D050"/>
          </w:tcPr>
          <w:p w14:paraId="211F1AD1" w14:textId="1B24DE6C" w:rsidR="00C50A20" w:rsidRPr="003F5070" w:rsidRDefault="00C50A20" w:rsidP="00C50A20">
            <w:pPr>
              <w:ind w:left="3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9" w:type="dxa"/>
          </w:tcPr>
          <w:p w14:paraId="740C2C52" w14:textId="1DD21FEA" w:rsidR="00C50A20" w:rsidRPr="003F5070" w:rsidRDefault="00C50A20" w:rsidP="00C50A20">
            <w:pPr>
              <w:ind w:left="312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120D3D14" w14:textId="7075A8C7" w:rsidR="00C50A20" w:rsidRPr="003F5070" w:rsidRDefault="00C50A20" w:rsidP="00C50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3" w:type="dxa"/>
          </w:tcPr>
          <w:p w14:paraId="20ECE256" w14:textId="6CD8C86F" w:rsidR="00C50A20" w:rsidRPr="003F5070" w:rsidRDefault="00C50A20" w:rsidP="00C50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34" w:type="dxa"/>
            <w:shd w:val="clear" w:color="auto" w:fill="92D050"/>
          </w:tcPr>
          <w:p w14:paraId="3AB3CE51" w14:textId="538E4B20" w:rsidR="00C50A20" w:rsidRPr="003F5070" w:rsidRDefault="00C50A20" w:rsidP="00C50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115871" w:rsidRPr="00867831" w14:paraId="4546D267" w14:textId="77777777" w:rsidTr="001443E0">
        <w:trPr>
          <w:trHeight w:val="1710"/>
        </w:trPr>
        <w:tc>
          <w:tcPr>
            <w:tcW w:w="2059" w:type="dxa"/>
          </w:tcPr>
          <w:p w14:paraId="32ADFDFA" w14:textId="6FFBCDEE" w:rsidR="00115871" w:rsidRPr="00C500C7" w:rsidRDefault="00115871" w:rsidP="00115871">
            <w:pPr>
              <w:jc w:val="center"/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Food Poisoning</w:t>
            </w:r>
          </w:p>
        </w:tc>
        <w:tc>
          <w:tcPr>
            <w:tcW w:w="2941" w:type="dxa"/>
          </w:tcPr>
          <w:p w14:paraId="2A181A99" w14:textId="77777777" w:rsidR="00115871" w:rsidRPr="00C500C7" w:rsidRDefault="00115871" w:rsidP="00115871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Attendees of the event.</w:t>
            </w:r>
          </w:p>
          <w:p w14:paraId="79C1323A" w14:textId="77777777" w:rsidR="00115871" w:rsidRPr="00C500C7" w:rsidRDefault="00115871" w:rsidP="00115871">
            <w:pPr>
              <w:rPr>
                <w:rFonts w:ascii="Work Sans" w:hAnsi="Work Sans" w:cs="Arial"/>
              </w:rPr>
            </w:pPr>
          </w:p>
          <w:p w14:paraId="57F53623" w14:textId="03B0C253" w:rsidR="00115871" w:rsidRPr="00C500C7" w:rsidRDefault="00115871" w:rsidP="00115871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May fall ill with food poisoning after consuming edibles at the event.</w:t>
            </w:r>
          </w:p>
        </w:tc>
        <w:tc>
          <w:tcPr>
            <w:tcW w:w="4541" w:type="dxa"/>
          </w:tcPr>
          <w:p w14:paraId="2F1BA951" w14:textId="77777777" w:rsidR="00115871" w:rsidRPr="00C500C7" w:rsidRDefault="00115871" w:rsidP="00115871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Trained staff serving the food.</w:t>
            </w:r>
          </w:p>
          <w:p w14:paraId="533B66FC" w14:textId="77777777" w:rsidR="00115871" w:rsidRPr="00C500C7" w:rsidRDefault="00115871" w:rsidP="00115871">
            <w:pPr>
              <w:rPr>
                <w:rFonts w:ascii="Work Sans" w:hAnsi="Work Sans"/>
              </w:rPr>
            </w:pPr>
          </w:p>
          <w:p w14:paraId="28EAB43B" w14:textId="77777777" w:rsidR="00115871" w:rsidRPr="00C500C7" w:rsidRDefault="00115871" w:rsidP="00115871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 xml:space="preserve">Ensure all food is cooked following the correct Health &amp; Safety guidelines. </w:t>
            </w:r>
          </w:p>
          <w:p w14:paraId="4F10F760" w14:textId="77777777" w:rsidR="00115871" w:rsidRPr="00C500C7" w:rsidRDefault="00115871" w:rsidP="00115871">
            <w:pPr>
              <w:rPr>
                <w:rFonts w:ascii="Work Sans" w:hAnsi="Work Sans"/>
              </w:rPr>
            </w:pPr>
          </w:p>
          <w:p w14:paraId="752AC024" w14:textId="58EF03B4" w:rsidR="00115871" w:rsidRPr="00C500C7" w:rsidRDefault="00115871" w:rsidP="00115871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Ensure all dietaries and allergies are accounted for.</w:t>
            </w:r>
          </w:p>
        </w:tc>
        <w:tc>
          <w:tcPr>
            <w:tcW w:w="840" w:type="dxa"/>
            <w:shd w:val="clear" w:color="auto" w:fill="FFC000"/>
          </w:tcPr>
          <w:p w14:paraId="041A26B5" w14:textId="646DE475" w:rsidR="00115871" w:rsidRDefault="00115871" w:rsidP="00115871">
            <w:pPr>
              <w:ind w:left="312"/>
              <w:rPr>
                <w:rFonts w:ascii="Arial" w:hAnsi="Arial" w:cs="Arial"/>
              </w:rPr>
            </w:pPr>
            <w:r>
              <w:rPr>
                <w:rFonts w:ascii="Work Sans" w:hAnsi="Work Sans" w:cs="Arial"/>
              </w:rPr>
              <w:t>9</w:t>
            </w:r>
          </w:p>
        </w:tc>
        <w:tc>
          <w:tcPr>
            <w:tcW w:w="3759" w:type="dxa"/>
          </w:tcPr>
          <w:p w14:paraId="7A4BAA84" w14:textId="77777777" w:rsidR="00115871" w:rsidRPr="003F5070" w:rsidRDefault="00115871" w:rsidP="00115871">
            <w:pPr>
              <w:ind w:left="312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43D99612" w14:textId="66E25510" w:rsidR="00115871" w:rsidRDefault="00115871" w:rsidP="00115871">
            <w:pPr>
              <w:rPr>
                <w:rFonts w:ascii="Arial" w:hAnsi="Arial" w:cs="Arial"/>
              </w:rPr>
            </w:pPr>
            <w:r>
              <w:rPr>
                <w:rFonts w:ascii="Work Sans" w:hAnsi="Work Sans" w:cs="Arial"/>
              </w:rPr>
              <w:t>3</w:t>
            </w:r>
          </w:p>
        </w:tc>
        <w:tc>
          <w:tcPr>
            <w:tcW w:w="363" w:type="dxa"/>
          </w:tcPr>
          <w:p w14:paraId="0D5EFDCB" w14:textId="13E62A9F" w:rsidR="00115871" w:rsidRDefault="00115871" w:rsidP="00115871">
            <w:pPr>
              <w:rPr>
                <w:rFonts w:ascii="Arial" w:hAnsi="Arial" w:cs="Arial"/>
              </w:rPr>
            </w:pPr>
            <w:r w:rsidRPr="00C500C7">
              <w:rPr>
                <w:rFonts w:ascii="Work Sans" w:hAnsi="Work Sans" w:cs="Arial"/>
              </w:rPr>
              <w:t>3</w:t>
            </w:r>
          </w:p>
        </w:tc>
        <w:tc>
          <w:tcPr>
            <w:tcW w:w="534" w:type="dxa"/>
            <w:shd w:val="clear" w:color="auto" w:fill="FFC000"/>
          </w:tcPr>
          <w:p w14:paraId="103B12A4" w14:textId="7FFDC723" w:rsidR="00115871" w:rsidRDefault="00115871" w:rsidP="00115871">
            <w:pPr>
              <w:rPr>
                <w:rFonts w:ascii="Arial" w:hAnsi="Arial" w:cs="Arial"/>
              </w:rPr>
            </w:pPr>
            <w:r>
              <w:rPr>
                <w:rFonts w:ascii="Work Sans" w:hAnsi="Work Sans" w:cs="Arial"/>
              </w:rPr>
              <w:t>9</w:t>
            </w:r>
          </w:p>
        </w:tc>
      </w:tr>
      <w:tr w:rsidR="00362E9B" w:rsidRPr="00867831" w14:paraId="53C34610" w14:textId="77777777" w:rsidTr="00362E9B">
        <w:trPr>
          <w:trHeight w:val="1710"/>
        </w:trPr>
        <w:tc>
          <w:tcPr>
            <w:tcW w:w="2059" w:type="dxa"/>
          </w:tcPr>
          <w:p w14:paraId="498AE3DF" w14:textId="610A7076" w:rsidR="00362E9B" w:rsidRPr="00C500C7" w:rsidRDefault="00362E9B" w:rsidP="00362E9B">
            <w:pPr>
              <w:jc w:val="center"/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lastRenderedPageBreak/>
              <w:t>Fire Risk</w:t>
            </w:r>
          </w:p>
        </w:tc>
        <w:tc>
          <w:tcPr>
            <w:tcW w:w="2941" w:type="dxa"/>
          </w:tcPr>
          <w:p w14:paraId="7054B39B" w14:textId="68894FC8" w:rsidR="00362E9B" w:rsidRPr="00C500C7" w:rsidRDefault="00362E9B" w:rsidP="00362E9B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All people at the event would need to evacuate if a fire broke out.</w:t>
            </w:r>
          </w:p>
        </w:tc>
        <w:tc>
          <w:tcPr>
            <w:tcW w:w="4541" w:type="dxa"/>
          </w:tcPr>
          <w:p w14:paraId="76C6A197" w14:textId="77777777" w:rsidR="00362E9B" w:rsidRPr="00C500C7" w:rsidRDefault="00362E9B" w:rsidP="00362E9B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 xml:space="preserve">Ensure fire extinguishers are serviced and in date. </w:t>
            </w:r>
          </w:p>
          <w:p w14:paraId="3D321A50" w14:textId="77777777" w:rsidR="00362E9B" w:rsidRPr="00C500C7" w:rsidRDefault="00362E9B" w:rsidP="00362E9B">
            <w:pPr>
              <w:rPr>
                <w:rFonts w:ascii="Work Sans" w:hAnsi="Work Sans"/>
              </w:rPr>
            </w:pPr>
          </w:p>
          <w:p w14:paraId="46283DAA" w14:textId="77777777" w:rsidR="00362E9B" w:rsidRPr="00C500C7" w:rsidRDefault="00362E9B" w:rsidP="00362E9B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Fire wardens are briefed.</w:t>
            </w:r>
          </w:p>
          <w:p w14:paraId="10D26AFE" w14:textId="77777777" w:rsidR="00362E9B" w:rsidRPr="00C500C7" w:rsidRDefault="00362E9B" w:rsidP="00362E9B">
            <w:pPr>
              <w:rPr>
                <w:rFonts w:ascii="Work Sans" w:hAnsi="Work Sans" w:cs="Arial"/>
              </w:rPr>
            </w:pPr>
          </w:p>
          <w:p w14:paraId="735F49A5" w14:textId="77777777" w:rsidR="00362E9B" w:rsidRPr="00C500C7" w:rsidRDefault="00362E9B" w:rsidP="00362E9B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No smoking signs or designated smoking area with suitable butt bins.</w:t>
            </w:r>
          </w:p>
          <w:p w14:paraId="299921B3" w14:textId="77777777" w:rsidR="00362E9B" w:rsidRPr="00C500C7" w:rsidRDefault="00362E9B" w:rsidP="00362E9B">
            <w:pPr>
              <w:rPr>
                <w:rFonts w:ascii="Work Sans" w:hAnsi="Work Sans"/>
              </w:rPr>
            </w:pPr>
          </w:p>
          <w:p w14:paraId="72AE9316" w14:textId="77777777" w:rsidR="00362E9B" w:rsidRPr="00C500C7" w:rsidRDefault="00362E9B" w:rsidP="00362E9B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Rubbish bins available.</w:t>
            </w:r>
          </w:p>
          <w:p w14:paraId="2E4DA2A3" w14:textId="77777777" w:rsidR="00362E9B" w:rsidRPr="00C500C7" w:rsidRDefault="00362E9B" w:rsidP="00362E9B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People collating rubbish and emptying containers.</w:t>
            </w:r>
          </w:p>
          <w:p w14:paraId="73651390" w14:textId="77777777" w:rsidR="00362E9B" w:rsidRPr="00C500C7" w:rsidRDefault="00362E9B" w:rsidP="00362E9B">
            <w:pPr>
              <w:rPr>
                <w:rFonts w:ascii="Work Sans" w:hAnsi="Work Sans"/>
              </w:rPr>
            </w:pPr>
          </w:p>
          <w:p w14:paraId="7C7B3A17" w14:textId="07AC7F0A" w:rsidR="00362E9B" w:rsidRPr="00C500C7" w:rsidRDefault="00362E9B" w:rsidP="00362E9B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Anyone staying overnight is briefed on evacuation and directions to the Fire Assembly Point.</w:t>
            </w:r>
          </w:p>
        </w:tc>
        <w:tc>
          <w:tcPr>
            <w:tcW w:w="840" w:type="dxa"/>
            <w:shd w:val="clear" w:color="auto" w:fill="FFC000"/>
          </w:tcPr>
          <w:p w14:paraId="1E707D11" w14:textId="7F9262B1" w:rsidR="00362E9B" w:rsidRDefault="00362E9B" w:rsidP="00362E9B">
            <w:pPr>
              <w:ind w:left="312"/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9</w:t>
            </w:r>
          </w:p>
        </w:tc>
        <w:tc>
          <w:tcPr>
            <w:tcW w:w="3759" w:type="dxa"/>
          </w:tcPr>
          <w:p w14:paraId="5C7AC0A1" w14:textId="77777777" w:rsidR="00362E9B" w:rsidRPr="003F5070" w:rsidRDefault="00362E9B" w:rsidP="00362E9B">
            <w:pPr>
              <w:ind w:left="312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6C3CB6F4" w14:textId="2DE12C1E" w:rsidR="00362E9B" w:rsidRDefault="00362E9B" w:rsidP="00362E9B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3</w:t>
            </w:r>
          </w:p>
        </w:tc>
        <w:tc>
          <w:tcPr>
            <w:tcW w:w="363" w:type="dxa"/>
          </w:tcPr>
          <w:p w14:paraId="7043A001" w14:textId="326652A4" w:rsidR="00362E9B" w:rsidRPr="00C500C7" w:rsidRDefault="00362E9B" w:rsidP="00362E9B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3</w:t>
            </w:r>
          </w:p>
        </w:tc>
        <w:tc>
          <w:tcPr>
            <w:tcW w:w="534" w:type="dxa"/>
            <w:shd w:val="clear" w:color="auto" w:fill="FFC000"/>
          </w:tcPr>
          <w:p w14:paraId="6D5E3FD2" w14:textId="1A7D2BF5" w:rsidR="00362E9B" w:rsidRDefault="00362E9B" w:rsidP="00362E9B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9</w:t>
            </w:r>
          </w:p>
        </w:tc>
      </w:tr>
      <w:tr w:rsidR="00A62D25" w:rsidRPr="00867831" w14:paraId="5BB62E47" w14:textId="77777777" w:rsidTr="004E4536">
        <w:trPr>
          <w:trHeight w:val="1710"/>
        </w:trPr>
        <w:tc>
          <w:tcPr>
            <w:tcW w:w="2059" w:type="dxa"/>
          </w:tcPr>
          <w:p w14:paraId="258A1B6B" w14:textId="0AB3EBE4" w:rsidR="00A62D25" w:rsidRPr="00C500C7" w:rsidRDefault="00A62D25" w:rsidP="00A62D25">
            <w:pPr>
              <w:jc w:val="center"/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Abusive Behaviour</w:t>
            </w:r>
          </w:p>
        </w:tc>
        <w:tc>
          <w:tcPr>
            <w:tcW w:w="2941" w:type="dxa"/>
          </w:tcPr>
          <w:p w14:paraId="3E4AA400" w14:textId="336D4F70" w:rsidR="00A62D25" w:rsidRPr="00C500C7" w:rsidRDefault="00A62D25" w:rsidP="00A62D25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 xml:space="preserve">Staff affected by intoxicated guests behaving inappropriately. </w:t>
            </w:r>
          </w:p>
        </w:tc>
        <w:tc>
          <w:tcPr>
            <w:tcW w:w="4541" w:type="dxa"/>
          </w:tcPr>
          <w:p w14:paraId="038D4BB7" w14:textId="77777777" w:rsidR="00A62D25" w:rsidRPr="00C500C7" w:rsidRDefault="00A62D25" w:rsidP="00A62D25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All staff briefed not to serve customers that are inebriated.</w:t>
            </w:r>
          </w:p>
          <w:p w14:paraId="5E9E5EA8" w14:textId="77777777" w:rsidR="00A62D25" w:rsidRPr="00C500C7" w:rsidRDefault="00A62D25" w:rsidP="00A62D25">
            <w:pPr>
              <w:rPr>
                <w:rFonts w:ascii="Work Sans" w:hAnsi="Work Sans"/>
              </w:rPr>
            </w:pPr>
          </w:p>
          <w:p w14:paraId="50825C74" w14:textId="7CA22F31" w:rsidR="00A62D25" w:rsidRPr="00C500C7" w:rsidRDefault="00A62D25" w:rsidP="00A62D25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Offensive public asked to leave site.</w:t>
            </w:r>
          </w:p>
        </w:tc>
        <w:tc>
          <w:tcPr>
            <w:tcW w:w="840" w:type="dxa"/>
          </w:tcPr>
          <w:p w14:paraId="3421C0C8" w14:textId="74F954AC" w:rsidR="00A62D25" w:rsidRDefault="00A62D25" w:rsidP="00A62D25">
            <w:pPr>
              <w:ind w:left="312"/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3</w:t>
            </w:r>
          </w:p>
        </w:tc>
        <w:tc>
          <w:tcPr>
            <w:tcW w:w="3759" w:type="dxa"/>
          </w:tcPr>
          <w:p w14:paraId="0DED8F0D" w14:textId="77777777" w:rsidR="00A62D25" w:rsidRPr="003F5070" w:rsidRDefault="00A62D25" w:rsidP="00A62D25">
            <w:pPr>
              <w:ind w:left="312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6D95A9C1" w14:textId="1C323DA7" w:rsidR="00A62D25" w:rsidRDefault="00A62D25" w:rsidP="00A62D25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3</w:t>
            </w:r>
          </w:p>
        </w:tc>
        <w:tc>
          <w:tcPr>
            <w:tcW w:w="363" w:type="dxa"/>
          </w:tcPr>
          <w:p w14:paraId="219E4E9F" w14:textId="4E73EA30" w:rsidR="00A62D25" w:rsidRPr="00C500C7" w:rsidRDefault="00A62D25" w:rsidP="00A62D25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1</w:t>
            </w:r>
          </w:p>
        </w:tc>
        <w:tc>
          <w:tcPr>
            <w:tcW w:w="534" w:type="dxa"/>
          </w:tcPr>
          <w:p w14:paraId="513AE6D4" w14:textId="4FEC07F5" w:rsidR="00A62D25" w:rsidRDefault="00A62D25" w:rsidP="00A62D25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3</w:t>
            </w:r>
          </w:p>
        </w:tc>
      </w:tr>
      <w:tr w:rsidR="00607485" w:rsidRPr="00867831" w14:paraId="34F9D23A" w14:textId="77777777" w:rsidTr="00607485">
        <w:trPr>
          <w:trHeight w:val="1710"/>
        </w:trPr>
        <w:tc>
          <w:tcPr>
            <w:tcW w:w="2059" w:type="dxa"/>
          </w:tcPr>
          <w:p w14:paraId="6DD00E0C" w14:textId="341ABBE4" w:rsidR="00607485" w:rsidRPr="00C500C7" w:rsidRDefault="00607485" w:rsidP="00607485">
            <w:pPr>
              <w:jc w:val="center"/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Injury caused by animal</w:t>
            </w:r>
          </w:p>
        </w:tc>
        <w:tc>
          <w:tcPr>
            <w:tcW w:w="2941" w:type="dxa"/>
          </w:tcPr>
          <w:p w14:paraId="61B7D1ED" w14:textId="00A6E489" w:rsidR="00607485" w:rsidRPr="00C500C7" w:rsidRDefault="00607485" w:rsidP="00607485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Events that go into the wildlife park and interact with animals, either in a private experience or hand feeding animals with animal food provided.</w:t>
            </w:r>
          </w:p>
        </w:tc>
        <w:tc>
          <w:tcPr>
            <w:tcW w:w="4541" w:type="dxa"/>
          </w:tcPr>
          <w:p w14:paraId="1D9A12EB" w14:textId="77777777" w:rsidR="00607485" w:rsidRPr="00C500C7" w:rsidRDefault="00607485" w:rsidP="00607485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Trained first aiders at every event with a radio.</w:t>
            </w:r>
          </w:p>
          <w:p w14:paraId="3AD48F39" w14:textId="77777777" w:rsidR="00607485" w:rsidRPr="00C500C7" w:rsidRDefault="00607485" w:rsidP="00607485">
            <w:pPr>
              <w:rPr>
                <w:rFonts w:ascii="Work Sans" w:hAnsi="Work Sans"/>
              </w:rPr>
            </w:pPr>
          </w:p>
          <w:p w14:paraId="0787587D" w14:textId="5A48E28F" w:rsidR="00607485" w:rsidRPr="00C500C7" w:rsidRDefault="00607485" w:rsidP="00607485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 xml:space="preserve">Trained animal care team going in with guests for private experiences who are aware of the </w:t>
            </w:r>
            <w:r w:rsidR="004668AC" w:rsidRPr="00C500C7">
              <w:rPr>
                <w:rFonts w:ascii="Work Sans" w:hAnsi="Work Sans"/>
              </w:rPr>
              <w:t>animal’s</w:t>
            </w:r>
            <w:r w:rsidRPr="00C500C7">
              <w:rPr>
                <w:rFonts w:ascii="Work Sans" w:hAnsi="Work Sans"/>
              </w:rPr>
              <w:t xml:space="preserve"> temperament.</w:t>
            </w:r>
          </w:p>
          <w:p w14:paraId="6E5A55E0" w14:textId="77777777" w:rsidR="00607485" w:rsidRPr="00C500C7" w:rsidRDefault="00607485" w:rsidP="00607485">
            <w:pPr>
              <w:rPr>
                <w:rFonts w:ascii="Work Sans" w:hAnsi="Work Sans"/>
              </w:rPr>
            </w:pPr>
          </w:p>
          <w:p w14:paraId="63FD5CC5" w14:textId="1A9D617F" w:rsidR="00607485" w:rsidRPr="00C500C7" w:rsidRDefault="00607485" w:rsidP="00607485">
            <w:pPr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t>Waiver forms signed by all guests, so they are aware of the risks.</w:t>
            </w:r>
          </w:p>
        </w:tc>
        <w:tc>
          <w:tcPr>
            <w:tcW w:w="840" w:type="dxa"/>
            <w:shd w:val="clear" w:color="auto" w:fill="92D050"/>
          </w:tcPr>
          <w:p w14:paraId="09DCCC15" w14:textId="22B20700" w:rsidR="00607485" w:rsidRDefault="00607485" w:rsidP="00607485">
            <w:pPr>
              <w:ind w:left="312"/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6</w:t>
            </w:r>
          </w:p>
        </w:tc>
        <w:tc>
          <w:tcPr>
            <w:tcW w:w="3759" w:type="dxa"/>
          </w:tcPr>
          <w:p w14:paraId="768E0549" w14:textId="77777777" w:rsidR="00607485" w:rsidRPr="003F5070" w:rsidRDefault="00607485" w:rsidP="00607485">
            <w:pPr>
              <w:ind w:left="312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416DC28C" w14:textId="22C357E1" w:rsidR="00607485" w:rsidRDefault="00607485" w:rsidP="00607485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3</w:t>
            </w:r>
          </w:p>
        </w:tc>
        <w:tc>
          <w:tcPr>
            <w:tcW w:w="363" w:type="dxa"/>
          </w:tcPr>
          <w:p w14:paraId="2ACD469C" w14:textId="3B0F1427" w:rsidR="00607485" w:rsidRPr="00C500C7" w:rsidRDefault="00607485" w:rsidP="00607485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2</w:t>
            </w:r>
          </w:p>
        </w:tc>
        <w:tc>
          <w:tcPr>
            <w:tcW w:w="534" w:type="dxa"/>
            <w:shd w:val="clear" w:color="auto" w:fill="92D050"/>
          </w:tcPr>
          <w:p w14:paraId="201A88AB" w14:textId="4C84E599" w:rsidR="00607485" w:rsidRDefault="00607485" w:rsidP="00607485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6</w:t>
            </w:r>
          </w:p>
        </w:tc>
      </w:tr>
      <w:tr w:rsidR="00607485" w:rsidRPr="00867831" w14:paraId="49CF8EBA" w14:textId="77777777" w:rsidTr="00115871">
        <w:trPr>
          <w:trHeight w:val="1710"/>
        </w:trPr>
        <w:tc>
          <w:tcPr>
            <w:tcW w:w="2059" w:type="dxa"/>
          </w:tcPr>
          <w:p w14:paraId="62403B7D" w14:textId="2168F8B9" w:rsidR="00607485" w:rsidRPr="00C500C7" w:rsidRDefault="00607485" w:rsidP="00607485">
            <w:pPr>
              <w:jc w:val="center"/>
              <w:rPr>
                <w:rFonts w:ascii="Work Sans" w:hAnsi="Work Sans"/>
              </w:rPr>
            </w:pPr>
            <w:r w:rsidRPr="00C500C7">
              <w:rPr>
                <w:rFonts w:ascii="Work Sans" w:hAnsi="Work Sans"/>
              </w:rPr>
              <w:lastRenderedPageBreak/>
              <w:t>Animal welfare</w:t>
            </w:r>
          </w:p>
        </w:tc>
        <w:tc>
          <w:tcPr>
            <w:tcW w:w="2941" w:type="dxa"/>
          </w:tcPr>
          <w:p w14:paraId="553715DB" w14:textId="531A9863" w:rsidR="00607485" w:rsidRPr="00C500C7" w:rsidRDefault="00607485" w:rsidP="00607485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Animals looked after by JFWP that may be affected by factors caused by the event.</w:t>
            </w:r>
          </w:p>
        </w:tc>
        <w:tc>
          <w:tcPr>
            <w:tcW w:w="4541" w:type="dxa"/>
          </w:tcPr>
          <w:p w14:paraId="3E54FD3C" w14:textId="77777777" w:rsidR="00607485" w:rsidRPr="00C500C7" w:rsidRDefault="00607485" w:rsidP="00607485">
            <w:pPr>
              <w:rPr>
                <w:rStyle w:val="normaltextrun"/>
                <w:rFonts w:ascii="Work Sans" w:hAnsi="Work Sans" w:cs="Arial"/>
              </w:rPr>
            </w:pPr>
            <w:r w:rsidRPr="00C500C7">
              <w:rPr>
                <w:rStyle w:val="normaltextrun"/>
                <w:rFonts w:ascii="Work Sans" w:hAnsi="Work Sans" w:cs="Arial"/>
              </w:rPr>
              <w:t>Animal Welfare Assessment carried out to identify any issues and implement actions to reduce impact.</w:t>
            </w:r>
          </w:p>
          <w:p w14:paraId="5D83B685" w14:textId="77777777" w:rsidR="00607485" w:rsidRPr="00C500C7" w:rsidRDefault="00607485" w:rsidP="00607485">
            <w:pPr>
              <w:rPr>
                <w:rStyle w:val="normaltextrun"/>
                <w:rFonts w:ascii="Work Sans" w:hAnsi="Work Sans"/>
              </w:rPr>
            </w:pPr>
          </w:p>
          <w:p w14:paraId="3D4E5E88" w14:textId="20FDF059" w:rsidR="00607485" w:rsidRPr="00C500C7" w:rsidRDefault="00607485" w:rsidP="00607485">
            <w:pPr>
              <w:rPr>
                <w:rFonts w:ascii="Work Sans" w:hAnsi="Work Sans"/>
              </w:rPr>
            </w:pPr>
            <w:r w:rsidRPr="00C500C7">
              <w:rPr>
                <w:rStyle w:val="normaltextrun"/>
                <w:rFonts w:ascii="Work Sans" w:hAnsi="Work Sans"/>
              </w:rPr>
              <w:t>Distance from the tent to closest animal worked out and behaviour and welfare of those animals assessed.</w:t>
            </w:r>
          </w:p>
        </w:tc>
        <w:tc>
          <w:tcPr>
            <w:tcW w:w="840" w:type="dxa"/>
            <w:shd w:val="clear" w:color="auto" w:fill="FFC000"/>
          </w:tcPr>
          <w:p w14:paraId="028D576F" w14:textId="48FA4C9D" w:rsidR="00607485" w:rsidRDefault="00607485" w:rsidP="00607485">
            <w:pPr>
              <w:ind w:left="312"/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9</w:t>
            </w:r>
          </w:p>
        </w:tc>
        <w:tc>
          <w:tcPr>
            <w:tcW w:w="3759" w:type="dxa"/>
          </w:tcPr>
          <w:p w14:paraId="035FF081" w14:textId="77777777" w:rsidR="00607485" w:rsidRPr="003F5070" w:rsidRDefault="00607485" w:rsidP="00607485">
            <w:pPr>
              <w:ind w:left="312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129A3AAB" w14:textId="455A0B69" w:rsidR="00607485" w:rsidRDefault="00607485" w:rsidP="00607485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3</w:t>
            </w:r>
          </w:p>
        </w:tc>
        <w:tc>
          <w:tcPr>
            <w:tcW w:w="363" w:type="dxa"/>
          </w:tcPr>
          <w:p w14:paraId="41C96643" w14:textId="2A7495F6" w:rsidR="00607485" w:rsidRPr="00C500C7" w:rsidRDefault="00607485" w:rsidP="00607485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3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FC000"/>
          </w:tcPr>
          <w:p w14:paraId="6664F31D" w14:textId="55A9B789" w:rsidR="00607485" w:rsidRDefault="00607485" w:rsidP="00607485">
            <w:pPr>
              <w:rPr>
                <w:rFonts w:ascii="Work Sans" w:hAnsi="Work Sans" w:cs="Arial"/>
              </w:rPr>
            </w:pPr>
            <w:r w:rsidRPr="00C500C7">
              <w:rPr>
                <w:rFonts w:ascii="Work Sans" w:hAnsi="Work Sans" w:cs="Arial"/>
              </w:rPr>
              <w:t>9</w:t>
            </w:r>
          </w:p>
        </w:tc>
      </w:tr>
      <w:tr w:rsidR="00607485" w:rsidRPr="00867831" w14:paraId="65DE5937" w14:textId="77777777" w:rsidTr="004E4536">
        <w:trPr>
          <w:trHeight w:val="1710"/>
        </w:trPr>
        <w:tc>
          <w:tcPr>
            <w:tcW w:w="2059" w:type="dxa"/>
          </w:tcPr>
          <w:p w14:paraId="5EBF9315" w14:textId="1E11815A" w:rsidR="00607485" w:rsidRPr="00C500C7" w:rsidRDefault="00607485" w:rsidP="00607485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Public welfare</w:t>
            </w:r>
          </w:p>
        </w:tc>
        <w:tc>
          <w:tcPr>
            <w:tcW w:w="2941" w:type="dxa"/>
          </w:tcPr>
          <w:p w14:paraId="767A6843" w14:textId="209C2287" w:rsidR="00607485" w:rsidRPr="00C500C7" w:rsidRDefault="00607485" w:rsidP="00607485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Attendees of the event.</w:t>
            </w:r>
          </w:p>
        </w:tc>
        <w:tc>
          <w:tcPr>
            <w:tcW w:w="4541" w:type="dxa"/>
          </w:tcPr>
          <w:p w14:paraId="50FED829" w14:textId="20E55DCD" w:rsidR="00607485" w:rsidRPr="00C500C7" w:rsidRDefault="00607485" w:rsidP="00607485">
            <w:pPr>
              <w:rPr>
                <w:rStyle w:val="Default"/>
                <w:rFonts w:ascii="Work Sans" w:hAnsi="Work Sans" w:cs="Arial"/>
              </w:rPr>
            </w:pPr>
            <w:r w:rsidRPr="00C500C7">
              <w:rPr>
                <w:rStyle w:val="normaltextrun"/>
                <w:rFonts w:ascii="Work Sans" w:hAnsi="Work Sans" w:cs="Arial"/>
              </w:rPr>
              <w:t>O</w:t>
            </w:r>
            <w:r w:rsidRPr="00C500C7">
              <w:rPr>
                <w:rStyle w:val="normaltextrun"/>
                <w:rFonts w:ascii="Work Sans" w:hAnsi="Work Sans"/>
              </w:rPr>
              <w:t>rder additional toilet facilities depending on number of bookings and duration of the event.</w:t>
            </w:r>
          </w:p>
        </w:tc>
        <w:tc>
          <w:tcPr>
            <w:tcW w:w="840" w:type="dxa"/>
          </w:tcPr>
          <w:p w14:paraId="5BB7869E" w14:textId="1A4C4343" w:rsidR="00607485" w:rsidRDefault="00607485" w:rsidP="00607485">
            <w:pPr>
              <w:ind w:left="312"/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3</w:t>
            </w:r>
          </w:p>
        </w:tc>
        <w:tc>
          <w:tcPr>
            <w:tcW w:w="3759" w:type="dxa"/>
          </w:tcPr>
          <w:p w14:paraId="2AB4408E" w14:textId="77777777" w:rsidR="00607485" w:rsidRPr="003F5070" w:rsidRDefault="00607485" w:rsidP="00607485">
            <w:pPr>
              <w:ind w:left="312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601D434D" w14:textId="7ABD273F" w:rsidR="00607485" w:rsidRPr="00C500C7" w:rsidRDefault="00607485" w:rsidP="00607485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3</w:t>
            </w:r>
          </w:p>
        </w:tc>
        <w:tc>
          <w:tcPr>
            <w:tcW w:w="363" w:type="dxa"/>
          </w:tcPr>
          <w:p w14:paraId="5DABD842" w14:textId="459787C9" w:rsidR="00607485" w:rsidRPr="00C500C7" w:rsidRDefault="00607485" w:rsidP="00607485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1</w:t>
            </w:r>
          </w:p>
        </w:tc>
        <w:tc>
          <w:tcPr>
            <w:tcW w:w="534" w:type="dxa"/>
          </w:tcPr>
          <w:p w14:paraId="24943C69" w14:textId="6140F313" w:rsidR="00607485" w:rsidRPr="00C500C7" w:rsidRDefault="00607485" w:rsidP="00607485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3</w:t>
            </w:r>
          </w:p>
        </w:tc>
      </w:tr>
      <w:tr w:rsidR="004E4536" w:rsidRPr="00867831" w14:paraId="24D68E1A" w14:textId="77777777" w:rsidTr="00054565">
        <w:trPr>
          <w:trHeight w:val="1710"/>
        </w:trPr>
        <w:tc>
          <w:tcPr>
            <w:tcW w:w="2059" w:type="dxa"/>
          </w:tcPr>
          <w:p w14:paraId="292A74C0" w14:textId="7955319D" w:rsidR="004E4536" w:rsidRDefault="004E4536" w:rsidP="00607485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Terrorist attack</w:t>
            </w:r>
          </w:p>
        </w:tc>
        <w:tc>
          <w:tcPr>
            <w:tcW w:w="2941" w:type="dxa"/>
          </w:tcPr>
          <w:p w14:paraId="5CCDC157" w14:textId="1A0DF91A" w:rsidR="004E4536" w:rsidRDefault="009A0CD7" w:rsidP="00607485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Attendees of the event and staff.</w:t>
            </w:r>
          </w:p>
        </w:tc>
        <w:tc>
          <w:tcPr>
            <w:tcW w:w="4541" w:type="dxa"/>
          </w:tcPr>
          <w:p w14:paraId="1D75F18D" w14:textId="5C1E48D0" w:rsidR="004E4536" w:rsidRDefault="000461BB" w:rsidP="00607485">
            <w:pPr>
              <w:rPr>
                <w:rFonts w:ascii="Work Sans" w:hAnsi="Work Sans" w:cs="Arial"/>
              </w:rPr>
            </w:pPr>
            <w:r w:rsidRPr="000461BB">
              <w:rPr>
                <w:rFonts w:ascii="Work Sans" w:hAnsi="Work Sans" w:cs="Arial"/>
              </w:rPr>
              <w:t>Restricted access — limit</w:t>
            </w:r>
            <w:r w:rsidR="00327CED">
              <w:rPr>
                <w:rFonts w:ascii="Work Sans" w:hAnsi="Work Sans" w:cs="Arial"/>
              </w:rPr>
              <w:t>ed</w:t>
            </w:r>
            <w:r w:rsidRPr="000461BB">
              <w:rPr>
                <w:rFonts w:ascii="Work Sans" w:hAnsi="Work Sans" w:cs="Arial"/>
              </w:rPr>
              <w:t xml:space="preserve"> entry to animal enclosures, plant rooms, and control rooms to authorised staff only.</w:t>
            </w:r>
          </w:p>
          <w:p w14:paraId="7F8220EB" w14:textId="77777777" w:rsidR="006D682A" w:rsidRDefault="006D682A" w:rsidP="00607485">
            <w:pPr>
              <w:rPr>
                <w:rStyle w:val="normaltextrun"/>
                <w:rFonts w:ascii="Work Sans" w:hAnsi="Work Sans" w:cs="Arial"/>
              </w:rPr>
            </w:pPr>
          </w:p>
          <w:p w14:paraId="56C10648" w14:textId="77777777" w:rsidR="006D682A" w:rsidRDefault="006D682A" w:rsidP="00607485">
            <w:pPr>
              <w:rPr>
                <w:rFonts w:ascii="Work Sans" w:hAnsi="Work Sans" w:cs="Arial"/>
              </w:rPr>
            </w:pPr>
            <w:r w:rsidRPr="006D682A">
              <w:rPr>
                <w:rFonts w:ascii="Work Sans" w:hAnsi="Work Sans" w:cs="Arial"/>
              </w:rPr>
              <w:t>training staff to notice unattended bags, unusual visitor behaviour, or attempts to access restricted areas.</w:t>
            </w:r>
          </w:p>
          <w:p w14:paraId="11C28999" w14:textId="77777777" w:rsidR="006D682A" w:rsidRDefault="006D682A" w:rsidP="00607485">
            <w:pPr>
              <w:rPr>
                <w:rStyle w:val="normaltextrun"/>
                <w:rFonts w:ascii="Work Sans" w:hAnsi="Work Sans" w:cs="Arial"/>
              </w:rPr>
            </w:pPr>
          </w:p>
          <w:p w14:paraId="5C7F0D68" w14:textId="6A967D27" w:rsidR="006D682A" w:rsidRPr="00C500C7" w:rsidRDefault="006D682A" w:rsidP="00607485">
            <w:pPr>
              <w:rPr>
                <w:rStyle w:val="normaltextrun"/>
                <w:rFonts w:ascii="Work Sans" w:hAnsi="Work Sans" w:cs="Arial"/>
              </w:rPr>
            </w:pPr>
            <w:r w:rsidRPr="006D682A">
              <w:rPr>
                <w:rFonts w:ascii="Work Sans" w:hAnsi="Work Sans" w:cs="Arial"/>
              </w:rPr>
              <w:t>a simple internal system for staff to escalate concerns quickly to managers or security.</w:t>
            </w:r>
          </w:p>
        </w:tc>
        <w:tc>
          <w:tcPr>
            <w:tcW w:w="840" w:type="dxa"/>
            <w:shd w:val="clear" w:color="auto" w:fill="FFC000"/>
          </w:tcPr>
          <w:p w14:paraId="113230B7" w14:textId="32973D1F" w:rsidR="004E4536" w:rsidRDefault="00054565" w:rsidP="00607485">
            <w:pPr>
              <w:ind w:left="312"/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4</w:t>
            </w:r>
          </w:p>
        </w:tc>
        <w:tc>
          <w:tcPr>
            <w:tcW w:w="3759" w:type="dxa"/>
          </w:tcPr>
          <w:p w14:paraId="4D839F77" w14:textId="77777777" w:rsidR="004E4536" w:rsidRPr="003F5070" w:rsidRDefault="004E4536" w:rsidP="00607485">
            <w:pPr>
              <w:ind w:left="312"/>
              <w:rPr>
                <w:rFonts w:ascii="Arial" w:hAnsi="Arial" w:cs="Arial"/>
              </w:rPr>
            </w:pPr>
          </w:p>
        </w:tc>
        <w:tc>
          <w:tcPr>
            <w:tcW w:w="351" w:type="dxa"/>
          </w:tcPr>
          <w:p w14:paraId="4D8980E8" w14:textId="15651AD0" w:rsidR="004E4536" w:rsidRDefault="00385DED" w:rsidP="00607485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1</w:t>
            </w:r>
          </w:p>
        </w:tc>
        <w:tc>
          <w:tcPr>
            <w:tcW w:w="363" w:type="dxa"/>
          </w:tcPr>
          <w:p w14:paraId="2F23149B" w14:textId="7BDC3964" w:rsidR="004E4536" w:rsidRDefault="00054565" w:rsidP="00607485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FFC000"/>
          </w:tcPr>
          <w:p w14:paraId="6FDA4D5B" w14:textId="78586416" w:rsidR="004E4536" w:rsidRDefault="00054565" w:rsidP="00607485">
            <w:pPr>
              <w:rPr>
                <w:rFonts w:ascii="Work Sans" w:hAnsi="Work Sans" w:cs="Arial"/>
              </w:rPr>
            </w:pPr>
            <w:r>
              <w:rPr>
                <w:rFonts w:ascii="Work Sans" w:hAnsi="Work Sans" w:cs="Arial"/>
              </w:rPr>
              <w:t>4</w:t>
            </w:r>
          </w:p>
        </w:tc>
      </w:tr>
    </w:tbl>
    <w:p w14:paraId="5D6A89FB" w14:textId="463D4860" w:rsidR="00F37A88" w:rsidRDefault="00F37A88" w:rsidP="00693E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92797" w14:paraId="0EFB5929" w14:textId="77777777" w:rsidTr="009C7D49">
        <w:trPr>
          <w:cantSplit/>
        </w:trPr>
        <w:tc>
          <w:tcPr>
            <w:tcW w:w="15388" w:type="dxa"/>
          </w:tcPr>
          <w:p w14:paraId="555AF6B0" w14:textId="77777777" w:rsidR="00692797" w:rsidRPr="008F44D3" w:rsidRDefault="00692797" w:rsidP="00693E83">
            <w:pPr>
              <w:rPr>
                <w:rFonts w:ascii="Arial" w:hAnsi="Arial" w:cs="Arial"/>
                <w:b/>
                <w:bCs/>
              </w:rPr>
            </w:pPr>
            <w:r w:rsidRPr="008F44D3">
              <w:rPr>
                <w:rFonts w:ascii="Arial" w:hAnsi="Arial" w:cs="Arial"/>
                <w:b/>
                <w:bCs/>
              </w:rPr>
              <w:t>Acceptable residual risk scores</w:t>
            </w:r>
          </w:p>
          <w:p w14:paraId="7998E7D2" w14:textId="562B79AF" w:rsidR="00A27845" w:rsidRPr="00A27845" w:rsidRDefault="00637AFA" w:rsidP="00A2784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63098">
              <w:rPr>
                <w:rFonts w:ascii="Arial" w:hAnsi="Arial" w:cs="Arial"/>
              </w:rPr>
              <w:t>White</w:t>
            </w:r>
            <w:r w:rsidR="00663098">
              <w:rPr>
                <w:rFonts w:ascii="Arial" w:hAnsi="Arial" w:cs="Arial"/>
              </w:rPr>
              <w:t xml:space="preserve"> – safe for all</w:t>
            </w:r>
          </w:p>
          <w:p w14:paraId="4DB29B2A" w14:textId="78650718" w:rsidR="00637AFA" w:rsidRPr="00663098" w:rsidRDefault="00637AFA" w:rsidP="00637AF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63098">
              <w:rPr>
                <w:rFonts w:ascii="Arial" w:hAnsi="Arial" w:cs="Arial"/>
              </w:rPr>
              <w:t>Green</w:t>
            </w:r>
            <w:r w:rsidR="00A27845">
              <w:rPr>
                <w:rFonts w:ascii="Arial" w:hAnsi="Arial" w:cs="Arial"/>
              </w:rPr>
              <w:t xml:space="preserve"> – Safe for all</w:t>
            </w:r>
          </w:p>
          <w:p w14:paraId="5869F86B" w14:textId="65EBF122" w:rsidR="00637AFA" w:rsidRPr="00663098" w:rsidRDefault="00637AFA" w:rsidP="00637AF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63098">
              <w:rPr>
                <w:rFonts w:ascii="Arial" w:hAnsi="Arial" w:cs="Arial"/>
              </w:rPr>
              <w:t>Amber</w:t>
            </w:r>
            <w:r w:rsidR="00A27845">
              <w:rPr>
                <w:rFonts w:ascii="Arial" w:hAnsi="Arial" w:cs="Arial"/>
              </w:rPr>
              <w:t xml:space="preserve"> </w:t>
            </w:r>
            <w:r w:rsidR="00120F54">
              <w:rPr>
                <w:rFonts w:ascii="Arial" w:hAnsi="Arial" w:cs="Arial"/>
              </w:rPr>
              <w:t>–</w:t>
            </w:r>
            <w:r w:rsidR="00A27845">
              <w:rPr>
                <w:rFonts w:ascii="Arial" w:hAnsi="Arial" w:cs="Arial"/>
              </w:rPr>
              <w:t xml:space="preserve"> </w:t>
            </w:r>
            <w:r w:rsidR="00120F54">
              <w:rPr>
                <w:rFonts w:ascii="Arial" w:hAnsi="Arial" w:cs="Arial"/>
              </w:rPr>
              <w:t xml:space="preserve">Acceptable providing all reasonably practicable </w:t>
            </w:r>
            <w:r w:rsidR="00225BE6">
              <w:rPr>
                <w:rFonts w:ascii="Arial" w:hAnsi="Arial" w:cs="Arial"/>
              </w:rPr>
              <w:t>control</w:t>
            </w:r>
            <w:r w:rsidR="00120F54">
              <w:rPr>
                <w:rFonts w:ascii="Arial" w:hAnsi="Arial" w:cs="Arial"/>
              </w:rPr>
              <w:t xml:space="preserve"> measures are in </w:t>
            </w:r>
            <w:r w:rsidR="00F53B09">
              <w:rPr>
                <w:rFonts w:ascii="Arial" w:hAnsi="Arial" w:cs="Arial"/>
              </w:rPr>
              <w:t>place.</w:t>
            </w:r>
          </w:p>
          <w:p w14:paraId="1DB1A1CF" w14:textId="0F211AD2" w:rsidR="00637AFA" w:rsidRPr="00663098" w:rsidRDefault="00663098" w:rsidP="00637AF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663098">
              <w:rPr>
                <w:rFonts w:ascii="Arial" w:hAnsi="Arial" w:cs="Arial"/>
              </w:rPr>
              <w:t>Red</w:t>
            </w:r>
            <w:r w:rsidR="00225BE6">
              <w:rPr>
                <w:rFonts w:ascii="Arial" w:hAnsi="Arial" w:cs="Arial"/>
              </w:rPr>
              <w:t xml:space="preserve"> – fully trained,</w:t>
            </w:r>
            <w:r w:rsidR="00774BC3">
              <w:rPr>
                <w:rFonts w:ascii="Arial" w:hAnsi="Arial" w:cs="Arial"/>
              </w:rPr>
              <w:t xml:space="preserve"> competent</w:t>
            </w:r>
            <w:r w:rsidR="00225BE6">
              <w:rPr>
                <w:rFonts w:ascii="Arial" w:hAnsi="Arial" w:cs="Arial"/>
              </w:rPr>
              <w:t xml:space="preserve"> staff/contractors onl</w:t>
            </w:r>
            <w:r w:rsidR="00774BC3">
              <w:rPr>
                <w:rFonts w:ascii="Arial" w:hAnsi="Arial" w:cs="Arial"/>
              </w:rPr>
              <w:t>y</w:t>
            </w:r>
          </w:p>
          <w:p w14:paraId="5A627A51" w14:textId="67B3236E" w:rsidR="00663098" w:rsidRDefault="00663098" w:rsidP="00637AFA">
            <w:pPr>
              <w:pStyle w:val="ListParagraph"/>
              <w:numPr>
                <w:ilvl w:val="0"/>
                <w:numId w:val="4"/>
              </w:numPr>
            </w:pPr>
            <w:r w:rsidRPr="00663098">
              <w:rPr>
                <w:rFonts w:ascii="Arial" w:hAnsi="Arial" w:cs="Arial"/>
              </w:rPr>
              <w:t>Black</w:t>
            </w:r>
            <w:r w:rsidR="00774BC3">
              <w:rPr>
                <w:rFonts w:ascii="Arial" w:hAnsi="Arial" w:cs="Arial"/>
              </w:rPr>
              <w:t xml:space="preserve"> – Not sa</w:t>
            </w:r>
            <w:r w:rsidR="008F44D3">
              <w:rPr>
                <w:rFonts w:ascii="Arial" w:hAnsi="Arial" w:cs="Arial"/>
              </w:rPr>
              <w:t>f</w:t>
            </w:r>
            <w:r w:rsidR="00774BC3">
              <w:rPr>
                <w:rFonts w:ascii="Arial" w:hAnsi="Arial" w:cs="Arial"/>
              </w:rPr>
              <w:t>e as is</w:t>
            </w:r>
            <w:r w:rsidR="008F44D3">
              <w:rPr>
                <w:rFonts w:ascii="Arial" w:hAnsi="Arial" w:cs="Arial"/>
              </w:rPr>
              <w:t>, additional control measures needed</w:t>
            </w:r>
          </w:p>
        </w:tc>
      </w:tr>
    </w:tbl>
    <w:p w14:paraId="3E25B09E" w14:textId="2C44F4AF" w:rsidR="00692797" w:rsidRDefault="00692797" w:rsidP="00693E83"/>
    <w:p w14:paraId="6C6BAA60" w14:textId="77777777" w:rsidR="004A5D3D" w:rsidRPr="0007373E" w:rsidRDefault="004A5D3D" w:rsidP="00693E83"/>
    <w:sectPr w:rsidR="004A5D3D" w:rsidRPr="0007373E" w:rsidSect="004E6085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3504" w14:textId="77777777" w:rsidR="00541A16" w:rsidRDefault="00541A16" w:rsidP="00ED5C94">
      <w:pPr>
        <w:spacing w:after="0" w:line="240" w:lineRule="auto"/>
      </w:pPr>
      <w:r>
        <w:separator/>
      </w:r>
    </w:p>
  </w:endnote>
  <w:endnote w:type="continuationSeparator" w:id="0">
    <w:p w14:paraId="0A75D229" w14:textId="77777777" w:rsidR="00541A16" w:rsidRDefault="00541A16" w:rsidP="00ED5C94">
      <w:pPr>
        <w:spacing w:after="0" w:line="240" w:lineRule="auto"/>
      </w:pPr>
      <w:r>
        <w:continuationSeparator/>
      </w:r>
    </w:p>
  </w:endnote>
  <w:endnote w:type="continuationNotice" w:id="1">
    <w:p w14:paraId="208925EA" w14:textId="77777777" w:rsidR="00541A16" w:rsidRDefault="00541A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7437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AE328" w14:textId="77777777" w:rsidR="00F07329" w:rsidRDefault="00F073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F9122F" w14:textId="77777777" w:rsidR="00E73D1A" w:rsidRPr="00663098" w:rsidRDefault="00E73D1A" w:rsidP="00E73D1A">
    <w:pPr>
      <w:rPr>
        <w:rFonts w:ascii="Arial" w:hAnsi="Arial" w:cs="Arial"/>
      </w:rPr>
    </w:pPr>
    <w:r w:rsidRPr="00663098">
      <w:rPr>
        <w:rFonts w:ascii="Arial" w:hAnsi="Arial" w:cs="Arial"/>
      </w:rPr>
      <w:t>Residual risk to be calculated after all reasonably practicable control measures have been implemented.</w:t>
    </w:r>
  </w:p>
  <w:p w14:paraId="4E996DDE" w14:textId="023B5358" w:rsidR="007F3B76" w:rsidRDefault="00E73D1A" w:rsidP="00E73D1A">
    <w:pPr>
      <w:pStyle w:val="Footer"/>
    </w:pPr>
    <w:r w:rsidRPr="00663098">
      <w:rPr>
        <w:rFonts w:ascii="Arial" w:hAnsi="Arial" w:cs="Arial"/>
      </w:rPr>
      <w:t>Residual risk score –Likelihood (L) x Severity (S) =Residual Risk (RR)</w:t>
    </w:r>
    <w:r>
      <w:rPr>
        <w:rFonts w:ascii="Arial" w:hAnsi="Arial" w:cs="Arial"/>
      </w:rPr>
      <w:t>. See matrix on front page.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D11E" w14:textId="77777777" w:rsidR="00541A16" w:rsidRDefault="00541A16" w:rsidP="00ED5C94">
      <w:pPr>
        <w:spacing w:after="0" w:line="240" w:lineRule="auto"/>
      </w:pPr>
      <w:r>
        <w:separator/>
      </w:r>
    </w:p>
  </w:footnote>
  <w:footnote w:type="continuationSeparator" w:id="0">
    <w:p w14:paraId="0F1BBE4D" w14:textId="77777777" w:rsidR="00541A16" w:rsidRDefault="00541A16" w:rsidP="00ED5C94">
      <w:pPr>
        <w:spacing w:after="0" w:line="240" w:lineRule="auto"/>
      </w:pPr>
      <w:r>
        <w:continuationSeparator/>
      </w:r>
    </w:p>
  </w:footnote>
  <w:footnote w:type="continuationNotice" w:id="1">
    <w:p w14:paraId="244518C1" w14:textId="77777777" w:rsidR="00541A16" w:rsidRDefault="00541A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C4A9" w14:textId="5643F1D7" w:rsidR="00ED5C94" w:rsidRDefault="00E0441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27E754" wp14:editId="05346034">
          <wp:simplePos x="0" y="0"/>
          <wp:positionH relativeFrom="column">
            <wp:posOffset>3691440</wp:posOffset>
          </wp:positionH>
          <wp:positionV relativeFrom="paragraph">
            <wp:posOffset>-308610</wp:posOffset>
          </wp:positionV>
          <wp:extent cx="2124075" cy="927735"/>
          <wp:effectExtent l="0" t="0" r="0" b="0"/>
          <wp:wrapNone/>
          <wp:docPr id="2104920288" name="Picture 210492028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920288" name="Picture 1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9E0"/>
    <w:multiLevelType w:val="hybridMultilevel"/>
    <w:tmpl w:val="26F63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E54C6"/>
    <w:multiLevelType w:val="hybridMultilevel"/>
    <w:tmpl w:val="CB0C0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C2C59"/>
    <w:multiLevelType w:val="hybridMultilevel"/>
    <w:tmpl w:val="F78E8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E1576"/>
    <w:multiLevelType w:val="hybridMultilevel"/>
    <w:tmpl w:val="26D89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42B77"/>
    <w:multiLevelType w:val="hybridMultilevel"/>
    <w:tmpl w:val="473082B6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5" w15:restartNumberingAfterBreak="0">
    <w:nsid w:val="0A576ACB"/>
    <w:multiLevelType w:val="hybridMultilevel"/>
    <w:tmpl w:val="780E2A54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62C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FD5EFF"/>
    <w:multiLevelType w:val="multilevel"/>
    <w:tmpl w:val="6BEEE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EA33139"/>
    <w:multiLevelType w:val="multilevel"/>
    <w:tmpl w:val="4D4491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EA91133"/>
    <w:multiLevelType w:val="hybridMultilevel"/>
    <w:tmpl w:val="2630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3349"/>
    <w:multiLevelType w:val="hybridMultilevel"/>
    <w:tmpl w:val="7F2A0C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E6286A"/>
    <w:multiLevelType w:val="hybridMultilevel"/>
    <w:tmpl w:val="F66E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57363"/>
    <w:multiLevelType w:val="multilevel"/>
    <w:tmpl w:val="E55E0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2172CD6"/>
    <w:multiLevelType w:val="hybridMultilevel"/>
    <w:tmpl w:val="8BE6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FF7962"/>
    <w:multiLevelType w:val="hybridMultilevel"/>
    <w:tmpl w:val="4FB0A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176542"/>
    <w:multiLevelType w:val="hybridMultilevel"/>
    <w:tmpl w:val="C8423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A098F"/>
    <w:multiLevelType w:val="hybridMultilevel"/>
    <w:tmpl w:val="AC6AD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C7A69"/>
    <w:multiLevelType w:val="hybridMultilevel"/>
    <w:tmpl w:val="B0B80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43562E"/>
    <w:multiLevelType w:val="hybridMultilevel"/>
    <w:tmpl w:val="1AFEE7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1011A3"/>
    <w:multiLevelType w:val="hybridMultilevel"/>
    <w:tmpl w:val="8CB0D9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8D1AEA"/>
    <w:multiLevelType w:val="hybridMultilevel"/>
    <w:tmpl w:val="3C947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C121B"/>
    <w:multiLevelType w:val="hybridMultilevel"/>
    <w:tmpl w:val="7A4C4754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0206B"/>
    <w:multiLevelType w:val="hybridMultilevel"/>
    <w:tmpl w:val="4BB25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237318"/>
    <w:multiLevelType w:val="hybridMultilevel"/>
    <w:tmpl w:val="727C6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42C87"/>
    <w:multiLevelType w:val="hybridMultilevel"/>
    <w:tmpl w:val="5A5E5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9D042D"/>
    <w:multiLevelType w:val="hybridMultilevel"/>
    <w:tmpl w:val="B9C2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D5CEA"/>
    <w:multiLevelType w:val="hybridMultilevel"/>
    <w:tmpl w:val="9C2C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ED6C13"/>
    <w:multiLevelType w:val="hybridMultilevel"/>
    <w:tmpl w:val="42A4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D2649"/>
    <w:multiLevelType w:val="multilevel"/>
    <w:tmpl w:val="F45AD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F7A63B9"/>
    <w:multiLevelType w:val="multilevel"/>
    <w:tmpl w:val="FFBA47EA"/>
    <w:lvl w:ilvl="0">
      <w:start w:val="1"/>
      <w:numFmt w:val="bullet"/>
      <w:lvlText w:val="-"/>
      <w:lvlJc w:val="left"/>
      <w:pPr>
        <w:ind w:left="21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45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69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93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17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418" w:hanging="21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65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89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13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30" w15:restartNumberingAfterBreak="0">
    <w:nsid w:val="43E90D92"/>
    <w:multiLevelType w:val="hybridMultilevel"/>
    <w:tmpl w:val="5C580D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1441E6"/>
    <w:multiLevelType w:val="hybridMultilevel"/>
    <w:tmpl w:val="90A8E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452D9"/>
    <w:multiLevelType w:val="multilevel"/>
    <w:tmpl w:val="06B25D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A0E4AB3"/>
    <w:multiLevelType w:val="multilevel"/>
    <w:tmpl w:val="DA00F39C"/>
    <w:lvl w:ilvl="0">
      <w:start w:val="1"/>
      <w:numFmt w:val="bullet"/>
      <w:lvlText w:val="-"/>
      <w:lvlJc w:val="left"/>
      <w:pPr>
        <w:ind w:left="21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45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69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93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17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418" w:hanging="21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65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89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13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34" w15:restartNumberingAfterBreak="0">
    <w:nsid w:val="504A7058"/>
    <w:multiLevelType w:val="multilevel"/>
    <w:tmpl w:val="51D6EE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2984745"/>
    <w:multiLevelType w:val="hybridMultilevel"/>
    <w:tmpl w:val="E6C82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08283D"/>
    <w:multiLevelType w:val="multilevel"/>
    <w:tmpl w:val="DFEAB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53A77ADA"/>
    <w:multiLevelType w:val="hybridMultilevel"/>
    <w:tmpl w:val="93A6DA1A"/>
    <w:lvl w:ilvl="0" w:tplc="0409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4422E3C"/>
    <w:multiLevelType w:val="multilevel"/>
    <w:tmpl w:val="E9143EB2"/>
    <w:lvl w:ilvl="0">
      <w:start w:val="1"/>
      <w:numFmt w:val="bullet"/>
      <w:lvlText w:val="-"/>
      <w:lvlJc w:val="left"/>
      <w:pPr>
        <w:ind w:left="21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45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69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93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17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418" w:hanging="21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65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89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13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39" w15:restartNumberingAfterBreak="0">
    <w:nsid w:val="56831962"/>
    <w:multiLevelType w:val="hybridMultilevel"/>
    <w:tmpl w:val="AC3A9E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06569"/>
    <w:multiLevelType w:val="hybridMultilevel"/>
    <w:tmpl w:val="64466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B3C4A"/>
    <w:multiLevelType w:val="multilevel"/>
    <w:tmpl w:val="6CB03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8001D78"/>
    <w:multiLevelType w:val="hybridMultilevel"/>
    <w:tmpl w:val="A7B66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2538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A0C0960"/>
    <w:multiLevelType w:val="hybridMultilevel"/>
    <w:tmpl w:val="1A800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2372A0"/>
    <w:multiLevelType w:val="hybridMultilevel"/>
    <w:tmpl w:val="727A4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E249C2"/>
    <w:multiLevelType w:val="hybridMultilevel"/>
    <w:tmpl w:val="ADA8B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51184"/>
    <w:multiLevelType w:val="multilevel"/>
    <w:tmpl w:val="474C8016"/>
    <w:lvl w:ilvl="0">
      <w:start w:val="1"/>
      <w:numFmt w:val="bullet"/>
      <w:lvlText w:val="-"/>
      <w:lvlJc w:val="left"/>
      <w:pPr>
        <w:ind w:left="21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45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69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93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117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1418" w:hanging="21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165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189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2138" w:hanging="2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48" w15:restartNumberingAfterBreak="0">
    <w:nsid w:val="7E073232"/>
    <w:multiLevelType w:val="hybridMultilevel"/>
    <w:tmpl w:val="EF40FD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9218107">
    <w:abstractNumId w:val="9"/>
  </w:num>
  <w:num w:numId="2" w16cid:durableId="2128969153">
    <w:abstractNumId w:val="25"/>
  </w:num>
  <w:num w:numId="3" w16cid:durableId="1193953175">
    <w:abstractNumId w:val="26"/>
  </w:num>
  <w:num w:numId="4" w16cid:durableId="1968731018">
    <w:abstractNumId w:val="31"/>
  </w:num>
  <w:num w:numId="5" w16cid:durableId="1203783265">
    <w:abstractNumId w:val="46"/>
  </w:num>
  <w:num w:numId="6" w16cid:durableId="702944386">
    <w:abstractNumId w:val="40"/>
  </w:num>
  <w:num w:numId="7" w16cid:durableId="1929118209">
    <w:abstractNumId w:val="0"/>
  </w:num>
  <w:num w:numId="8" w16cid:durableId="1943099617">
    <w:abstractNumId w:val="27"/>
  </w:num>
  <w:num w:numId="9" w16cid:durableId="1894846631">
    <w:abstractNumId w:val="42"/>
  </w:num>
  <w:num w:numId="10" w16cid:durableId="1853032247">
    <w:abstractNumId w:val="48"/>
  </w:num>
  <w:num w:numId="11" w16cid:durableId="1648197108">
    <w:abstractNumId w:val="10"/>
  </w:num>
  <w:num w:numId="12" w16cid:durableId="1015230383">
    <w:abstractNumId w:val="3"/>
  </w:num>
  <w:num w:numId="13" w16cid:durableId="1217008443">
    <w:abstractNumId w:val="18"/>
  </w:num>
  <w:num w:numId="14" w16cid:durableId="1770663348">
    <w:abstractNumId w:val="17"/>
  </w:num>
  <w:num w:numId="15" w16cid:durableId="1083338247">
    <w:abstractNumId w:val="22"/>
  </w:num>
  <w:num w:numId="16" w16cid:durableId="1250894552">
    <w:abstractNumId w:val="30"/>
  </w:num>
  <w:num w:numId="17" w16cid:durableId="557135055">
    <w:abstractNumId w:val="1"/>
  </w:num>
  <w:num w:numId="18" w16cid:durableId="1888449731">
    <w:abstractNumId w:val="2"/>
  </w:num>
  <w:num w:numId="19" w16cid:durableId="483593363">
    <w:abstractNumId w:val="14"/>
  </w:num>
  <w:num w:numId="20" w16cid:durableId="18436407">
    <w:abstractNumId w:val="45"/>
  </w:num>
  <w:num w:numId="21" w16cid:durableId="1727531643">
    <w:abstractNumId w:val="24"/>
  </w:num>
  <w:num w:numId="22" w16cid:durableId="1972781823">
    <w:abstractNumId w:val="28"/>
  </w:num>
  <w:num w:numId="23" w16cid:durableId="584463028">
    <w:abstractNumId w:val="36"/>
  </w:num>
  <w:num w:numId="24" w16cid:durableId="1196312002">
    <w:abstractNumId w:val="41"/>
  </w:num>
  <w:num w:numId="25" w16cid:durableId="1241407010">
    <w:abstractNumId w:val="8"/>
  </w:num>
  <w:num w:numId="26" w16cid:durableId="1663852550">
    <w:abstractNumId w:val="34"/>
  </w:num>
  <w:num w:numId="27" w16cid:durableId="316884797">
    <w:abstractNumId w:val="12"/>
  </w:num>
  <w:num w:numId="28" w16cid:durableId="623345202">
    <w:abstractNumId w:val="7"/>
  </w:num>
  <w:num w:numId="29" w16cid:durableId="108554524">
    <w:abstractNumId w:val="4"/>
  </w:num>
  <w:num w:numId="30" w16cid:durableId="1641381247">
    <w:abstractNumId w:val="15"/>
  </w:num>
  <w:num w:numId="31" w16cid:durableId="1745375632">
    <w:abstractNumId w:val="35"/>
  </w:num>
  <w:num w:numId="32" w16cid:durableId="1597592193">
    <w:abstractNumId w:val="11"/>
  </w:num>
  <w:num w:numId="33" w16cid:durableId="1391807725">
    <w:abstractNumId w:val="44"/>
  </w:num>
  <w:num w:numId="34" w16cid:durableId="12157030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5555965">
    <w:abstractNumId w:val="13"/>
  </w:num>
  <w:num w:numId="36" w16cid:durableId="519047731">
    <w:abstractNumId w:val="23"/>
  </w:num>
  <w:num w:numId="37" w16cid:durableId="1868643587">
    <w:abstractNumId w:val="20"/>
  </w:num>
  <w:num w:numId="38" w16cid:durableId="1950578433">
    <w:abstractNumId w:val="47"/>
  </w:num>
  <w:num w:numId="39" w16cid:durableId="375854115">
    <w:abstractNumId w:val="32"/>
  </w:num>
  <w:num w:numId="40" w16cid:durableId="747653330">
    <w:abstractNumId w:val="38"/>
  </w:num>
  <w:num w:numId="41" w16cid:durableId="147407097">
    <w:abstractNumId w:val="29"/>
  </w:num>
  <w:num w:numId="42" w16cid:durableId="1824274969">
    <w:abstractNumId w:val="33"/>
  </w:num>
  <w:num w:numId="43" w16cid:durableId="256522627">
    <w:abstractNumId w:val="16"/>
  </w:num>
  <w:num w:numId="44" w16cid:durableId="989750160">
    <w:abstractNumId w:val="37"/>
  </w:num>
  <w:num w:numId="45" w16cid:durableId="719406499">
    <w:abstractNumId w:val="21"/>
  </w:num>
  <w:num w:numId="46" w16cid:durableId="778992624">
    <w:abstractNumId w:val="5"/>
  </w:num>
  <w:num w:numId="47" w16cid:durableId="734817588">
    <w:abstractNumId w:val="19"/>
  </w:num>
  <w:num w:numId="48" w16cid:durableId="103039782">
    <w:abstractNumId w:val="39"/>
  </w:num>
  <w:num w:numId="49" w16cid:durableId="688526027">
    <w:abstractNumId w:val="43"/>
  </w:num>
  <w:num w:numId="50" w16cid:durableId="379667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BA"/>
    <w:rsid w:val="00000148"/>
    <w:rsid w:val="00000CBA"/>
    <w:rsid w:val="00012582"/>
    <w:rsid w:val="00021210"/>
    <w:rsid w:val="000247F8"/>
    <w:rsid w:val="00036AC0"/>
    <w:rsid w:val="000461BB"/>
    <w:rsid w:val="00054565"/>
    <w:rsid w:val="00064963"/>
    <w:rsid w:val="00067DD1"/>
    <w:rsid w:val="0007373E"/>
    <w:rsid w:val="00073ABD"/>
    <w:rsid w:val="00083584"/>
    <w:rsid w:val="000C37E4"/>
    <w:rsid w:val="0010461F"/>
    <w:rsid w:val="001053CE"/>
    <w:rsid w:val="00115871"/>
    <w:rsid w:val="00120F54"/>
    <w:rsid w:val="00137871"/>
    <w:rsid w:val="001443E0"/>
    <w:rsid w:val="00151EB7"/>
    <w:rsid w:val="0015441F"/>
    <w:rsid w:val="001565EA"/>
    <w:rsid w:val="001A0CD4"/>
    <w:rsid w:val="001A53A8"/>
    <w:rsid w:val="001B2FF4"/>
    <w:rsid w:val="001C0587"/>
    <w:rsid w:val="001D40F9"/>
    <w:rsid w:val="00200220"/>
    <w:rsid w:val="00205F49"/>
    <w:rsid w:val="00217ADA"/>
    <w:rsid w:val="00225BE6"/>
    <w:rsid w:val="00234C9E"/>
    <w:rsid w:val="00244FE4"/>
    <w:rsid w:val="002537E3"/>
    <w:rsid w:val="0029296A"/>
    <w:rsid w:val="002C1700"/>
    <w:rsid w:val="002C209C"/>
    <w:rsid w:val="002D76A6"/>
    <w:rsid w:val="002E0231"/>
    <w:rsid w:val="002F4A1D"/>
    <w:rsid w:val="00326ABC"/>
    <w:rsid w:val="00327CED"/>
    <w:rsid w:val="00331A0E"/>
    <w:rsid w:val="00334E0C"/>
    <w:rsid w:val="00337899"/>
    <w:rsid w:val="003565D1"/>
    <w:rsid w:val="00362E9B"/>
    <w:rsid w:val="00364F9D"/>
    <w:rsid w:val="00383CCF"/>
    <w:rsid w:val="00385DED"/>
    <w:rsid w:val="00396B94"/>
    <w:rsid w:val="003A325C"/>
    <w:rsid w:val="003B4953"/>
    <w:rsid w:val="003E364E"/>
    <w:rsid w:val="003E374E"/>
    <w:rsid w:val="003F5070"/>
    <w:rsid w:val="00414B13"/>
    <w:rsid w:val="00416E19"/>
    <w:rsid w:val="00424CD0"/>
    <w:rsid w:val="00446446"/>
    <w:rsid w:val="004668AC"/>
    <w:rsid w:val="00472CCF"/>
    <w:rsid w:val="004A5D3D"/>
    <w:rsid w:val="004D5164"/>
    <w:rsid w:val="004E4536"/>
    <w:rsid w:val="004E6085"/>
    <w:rsid w:val="004F6CA9"/>
    <w:rsid w:val="004F7AE2"/>
    <w:rsid w:val="005003FA"/>
    <w:rsid w:val="00517C21"/>
    <w:rsid w:val="00535D28"/>
    <w:rsid w:val="00541A16"/>
    <w:rsid w:val="005653EA"/>
    <w:rsid w:val="005712A8"/>
    <w:rsid w:val="00576F46"/>
    <w:rsid w:val="0059070D"/>
    <w:rsid w:val="00591FEF"/>
    <w:rsid w:val="005A3472"/>
    <w:rsid w:val="005A7FA1"/>
    <w:rsid w:val="005C639B"/>
    <w:rsid w:val="00601E5B"/>
    <w:rsid w:val="00605D03"/>
    <w:rsid w:val="00607485"/>
    <w:rsid w:val="00610B38"/>
    <w:rsid w:val="00624A92"/>
    <w:rsid w:val="00637AFA"/>
    <w:rsid w:val="0065081C"/>
    <w:rsid w:val="00654EAE"/>
    <w:rsid w:val="00663098"/>
    <w:rsid w:val="0066763C"/>
    <w:rsid w:val="0067187F"/>
    <w:rsid w:val="00692797"/>
    <w:rsid w:val="00693E83"/>
    <w:rsid w:val="00694D7A"/>
    <w:rsid w:val="006D682A"/>
    <w:rsid w:val="006F0B4C"/>
    <w:rsid w:val="007339FD"/>
    <w:rsid w:val="00746C12"/>
    <w:rsid w:val="00746E75"/>
    <w:rsid w:val="00772546"/>
    <w:rsid w:val="00773388"/>
    <w:rsid w:val="00774BC3"/>
    <w:rsid w:val="007845E2"/>
    <w:rsid w:val="007937AD"/>
    <w:rsid w:val="007A16E4"/>
    <w:rsid w:val="007A4EF6"/>
    <w:rsid w:val="007A567F"/>
    <w:rsid w:val="007B265D"/>
    <w:rsid w:val="007C5189"/>
    <w:rsid w:val="007D5439"/>
    <w:rsid w:val="007F3B76"/>
    <w:rsid w:val="00800844"/>
    <w:rsid w:val="00805BD9"/>
    <w:rsid w:val="00812862"/>
    <w:rsid w:val="00831CC6"/>
    <w:rsid w:val="00835CF8"/>
    <w:rsid w:val="00843BBC"/>
    <w:rsid w:val="00857B02"/>
    <w:rsid w:val="00867831"/>
    <w:rsid w:val="00871E61"/>
    <w:rsid w:val="00880C26"/>
    <w:rsid w:val="00882005"/>
    <w:rsid w:val="008967F8"/>
    <w:rsid w:val="008B3DE1"/>
    <w:rsid w:val="008C75A5"/>
    <w:rsid w:val="008D40F5"/>
    <w:rsid w:val="008D7274"/>
    <w:rsid w:val="008F2FFA"/>
    <w:rsid w:val="008F44D3"/>
    <w:rsid w:val="008F54F9"/>
    <w:rsid w:val="009060FC"/>
    <w:rsid w:val="00910F2B"/>
    <w:rsid w:val="009224D3"/>
    <w:rsid w:val="009565A1"/>
    <w:rsid w:val="009915BC"/>
    <w:rsid w:val="009921FA"/>
    <w:rsid w:val="009A0CD7"/>
    <w:rsid w:val="009B0C24"/>
    <w:rsid w:val="009B0C8B"/>
    <w:rsid w:val="009C7D49"/>
    <w:rsid w:val="009F2E40"/>
    <w:rsid w:val="009F61E1"/>
    <w:rsid w:val="00A16F5B"/>
    <w:rsid w:val="00A27845"/>
    <w:rsid w:val="00A528C0"/>
    <w:rsid w:val="00A62D25"/>
    <w:rsid w:val="00A63A46"/>
    <w:rsid w:val="00A63E97"/>
    <w:rsid w:val="00A74E22"/>
    <w:rsid w:val="00A751C0"/>
    <w:rsid w:val="00A76070"/>
    <w:rsid w:val="00A90347"/>
    <w:rsid w:val="00AA0A10"/>
    <w:rsid w:val="00AC12D2"/>
    <w:rsid w:val="00AE5F8E"/>
    <w:rsid w:val="00AE6D48"/>
    <w:rsid w:val="00AF2495"/>
    <w:rsid w:val="00AF3763"/>
    <w:rsid w:val="00B07F28"/>
    <w:rsid w:val="00B42C12"/>
    <w:rsid w:val="00B45705"/>
    <w:rsid w:val="00B50B19"/>
    <w:rsid w:val="00B62F1A"/>
    <w:rsid w:val="00B70A0D"/>
    <w:rsid w:val="00B8105B"/>
    <w:rsid w:val="00B84D6B"/>
    <w:rsid w:val="00B87058"/>
    <w:rsid w:val="00BC42E0"/>
    <w:rsid w:val="00BE013D"/>
    <w:rsid w:val="00BE5E8B"/>
    <w:rsid w:val="00C012A9"/>
    <w:rsid w:val="00C02445"/>
    <w:rsid w:val="00C50A20"/>
    <w:rsid w:val="00C7770E"/>
    <w:rsid w:val="00C800F8"/>
    <w:rsid w:val="00C87ED1"/>
    <w:rsid w:val="00C9550C"/>
    <w:rsid w:val="00CC0898"/>
    <w:rsid w:val="00CC0964"/>
    <w:rsid w:val="00CD43B1"/>
    <w:rsid w:val="00CE53E5"/>
    <w:rsid w:val="00D07DBA"/>
    <w:rsid w:val="00D13A50"/>
    <w:rsid w:val="00D828C3"/>
    <w:rsid w:val="00D90B29"/>
    <w:rsid w:val="00D97F11"/>
    <w:rsid w:val="00DB0606"/>
    <w:rsid w:val="00DC2916"/>
    <w:rsid w:val="00DE1498"/>
    <w:rsid w:val="00E04419"/>
    <w:rsid w:val="00E378AF"/>
    <w:rsid w:val="00E445EC"/>
    <w:rsid w:val="00E45CBE"/>
    <w:rsid w:val="00E52A8D"/>
    <w:rsid w:val="00E6025A"/>
    <w:rsid w:val="00E71A02"/>
    <w:rsid w:val="00E73D1A"/>
    <w:rsid w:val="00EA0430"/>
    <w:rsid w:val="00EB117A"/>
    <w:rsid w:val="00ED5C94"/>
    <w:rsid w:val="00F04F8E"/>
    <w:rsid w:val="00F07329"/>
    <w:rsid w:val="00F24491"/>
    <w:rsid w:val="00F26D79"/>
    <w:rsid w:val="00F37961"/>
    <w:rsid w:val="00F37A88"/>
    <w:rsid w:val="00F4303E"/>
    <w:rsid w:val="00F53B09"/>
    <w:rsid w:val="00F93B61"/>
    <w:rsid w:val="00F94508"/>
    <w:rsid w:val="00F94CBB"/>
    <w:rsid w:val="00FB3EF9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69D9C"/>
  <w15:docId w15:val="{CF497DF3-0A49-4170-88D4-BE9D417F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D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5C94"/>
  </w:style>
  <w:style w:type="paragraph" w:styleId="Footer">
    <w:name w:val="footer"/>
    <w:basedOn w:val="Normal"/>
    <w:link w:val="FooterChar"/>
    <w:uiPriority w:val="99"/>
    <w:unhideWhenUsed/>
    <w:rsid w:val="00ED5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C94"/>
  </w:style>
  <w:style w:type="character" w:styleId="Hyperlink">
    <w:name w:val="Hyperlink"/>
    <w:basedOn w:val="DefaultParagraphFont"/>
    <w:uiPriority w:val="99"/>
    <w:unhideWhenUsed/>
    <w:rsid w:val="00ED5C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nhideWhenUsed/>
    <w:rsid w:val="00E4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5C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12A9"/>
    <w:pPr>
      <w:ind w:left="720"/>
      <w:contextualSpacing/>
    </w:pPr>
  </w:style>
  <w:style w:type="paragraph" w:customStyle="1" w:styleId="Default">
    <w:name w:val="Default"/>
    <w:rsid w:val="005003F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60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bennett.NOAHSARK\OneDrive%20-%20Noahs%20Ark%20Zoo%20Farm\Custom%20Office%20Templates\R%20A%20NAZ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bcea6-ae71-4fee-ad90-76e2f4b198bd">
      <Terms xmlns="http://schemas.microsoft.com/office/infopath/2007/PartnerControls"/>
    </lcf76f155ced4ddcb4097134ff3c332f>
    <TaxCatchAll xmlns="3be8ec3a-afa8-4e2d-be80-8271e3d141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7CD31A06B1541A5CC44EA9184315F" ma:contentTypeVersion="18" ma:contentTypeDescription="Create a new document." ma:contentTypeScope="" ma:versionID="0bf60ecd7d9af3c92080cbc2da2c85a8">
  <xsd:schema xmlns:xsd="http://www.w3.org/2001/XMLSchema" xmlns:xs="http://www.w3.org/2001/XMLSchema" xmlns:p="http://schemas.microsoft.com/office/2006/metadata/properties" xmlns:ns2="03abcea6-ae71-4fee-ad90-76e2f4b198bd" xmlns:ns3="3be8ec3a-afa8-4e2d-be80-8271e3d14183" targetNamespace="http://schemas.microsoft.com/office/2006/metadata/properties" ma:root="true" ma:fieldsID="0f3b807dc114c6cc880b2ef90165f799" ns2:_="" ns3:_="">
    <xsd:import namespace="03abcea6-ae71-4fee-ad90-76e2f4b198bd"/>
    <xsd:import namespace="3be8ec3a-afa8-4e2d-be80-8271e3d14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bcea6-ae71-4fee-ad90-76e2f4b19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a7d8318-77ff-4719-b1cf-a9f37ff767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8ec3a-afa8-4e2d-be80-8271e3d14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0adb02-c256-4e18-ba40-912084d4a662}" ma:internalName="TaxCatchAll" ma:showField="CatchAllData" ma:web="3be8ec3a-afa8-4e2d-be80-8271e3d14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869602-DA8A-453C-AA57-096E1FD463EA}">
  <ds:schemaRefs>
    <ds:schemaRef ds:uri="http://schemas.microsoft.com/office/2006/metadata/properties"/>
    <ds:schemaRef ds:uri="http://schemas.microsoft.com/office/infopath/2007/PartnerControls"/>
    <ds:schemaRef ds:uri="03abcea6-ae71-4fee-ad90-76e2f4b198bd"/>
    <ds:schemaRef ds:uri="3be8ec3a-afa8-4e2d-be80-8271e3d14183"/>
  </ds:schemaRefs>
</ds:datastoreItem>
</file>

<file path=customXml/itemProps2.xml><?xml version="1.0" encoding="utf-8"?>
<ds:datastoreItem xmlns:ds="http://schemas.openxmlformats.org/officeDocument/2006/customXml" ds:itemID="{D21A2A19-3684-499A-B35C-607941AB6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13EE16-C52B-4CA0-B0B3-1AC3AF8857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026A6-DD5D-4C32-8295-1D8DEAE13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bcea6-ae71-4fee-ad90-76e2f4b198bd"/>
    <ds:schemaRef ds:uri="3be8ec3a-afa8-4e2d-be80-8271e3d14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 A NAZF</Template>
  <TotalTime>17</TotalTime>
  <Pages>5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Bennett</dc:creator>
  <cp:lastModifiedBy>weddings</cp:lastModifiedBy>
  <cp:revision>24</cp:revision>
  <cp:lastPrinted>2022-10-12T11:31:00Z</cp:lastPrinted>
  <dcterms:created xsi:type="dcterms:W3CDTF">2026-02-24T16:28:00Z</dcterms:created>
  <dcterms:modified xsi:type="dcterms:W3CDTF">2026-02-24T17:02:00Z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0x010100E177CD31A06B1541A5CC44EA9184315F</vt:lpwstr>
  </property>
</Properties>
</file>